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BE7" w:rsidRPr="00E278D4" w:rsidRDefault="00743BE7" w:rsidP="00F3178C">
      <w:pPr>
        <w:ind w:firstLine="567"/>
        <w:jc w:val="center"/>
        <w:rPr>
          <w:b/>
          <w:sz w:val="28"/>
          <w:szCs w:val="28"/>
        </w:rPr>
      </w:pPr>
      <w:r w:rsidRPr="00E278D4">
        <w:rPr>
          <w:b/>
          <w:noProof/>
          <w:color w:val="00000A"/>
          <w:kern w:val="2"/>
          <w:sz w:val="28"/>
          <w:szCs w:val="28"/>
        </w:rPr>
        <w:drawing>
          <wp:inline distT="0" distB="0" distL="0" distR="0">
            <wp:extent cx="495300" cy="742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742950"/>
                    </a:xfrm>
                    <a:prstGeom prst="rect">
                      <a:avLst/>
                    </a:prstGeom>
                    <a:noFill/>
                    <a:ln>
                      <a:noFill/>
                    </a:ln>
                  </pic:spPr>
                </pic:pic>
              </a:graphicData>
            </a:graphic>
          </wp:inline>
        </w:drawing>
      </w:r>
    </w:p>
    <w:p w:rsidR="00743BE7" w:rsidRPr="00E278D4" w:rsidRDefault="00743BE7" w:rsidP="00F3178C">
      <w:pPr>
        <w:ind w:firstLine="567"/>
        <w:jc w:val="center"/>
        <w:rPr>
          <w:b/>
          <w:sz w:val="28"/>
          <w:szCs w:val="28"/>
        </w:rPr>
      </w:pPr>
    </w:p>
    <w:p w:rsidR="00743BE7" w:rsidRPr="00E278D4" w:rsidRDefault="00743BE7" w:rsidP="00F3178C">
      <w:pPr>
        <w:ind w:firstLine="567"/>
        <w:jc w:val="center"/>
        <w:rPr>
          <w:b/>
          <w:sz w:val="28"/>
          <w:szCs w:val="28"/>
        </w:rPr>
      </w:pPr>
      <w:r w:rsidRPr="00E278D4">
        <w:rPr>
          <w:b/>
          <w:sz w:val="28"/>
          <w:szCs w:val="28"/>
        </w:rPr>
        <w:t>СОВЕТ ДЕПУТАТОВ</w:t>
      </w:r>
    </w:p>
    <w:p w:rsidR="00743BE7" w:rsidRPr="00E278D4" w:rsidRDefault="00743BE7" w:rsidP="00F3178C">
      <w:pPr>
        <w:ind w:firstLine="567"/>
        <w:jc w:val="center"/>
        <w:rPr>
          <w:b/>
          <w:sz w:val="28"/>
          <w:szCs w:val="28"/>
        </w:rPr>
      </w:pPr>
      <w:r w:rsidRPr="00E278D4">
        <w:rPr>
          <w:b/>
          <w:sz w:val="28"/>
          <w:szCs w:val="28"/>
        </w:rPr>
        <w:t>МУНИЦИПАЛЬНОГО ОБРАЗОВАНИЯ</w:t>
      </w:r>
    </w:p>
    <w:p w:rsidR="00743BE7" w:rsidRPr="00E278D4" w:rsidRDefault="00743BE7" w:rsidP="00F3178C">
      <w:pPr>
        <w:ind w:firstLine="567"/>
        <w:jc w:val="center"/>
        <w:rPr>
          <w:b/>
          <w:sz w:val="28"/>
          <w:szCs w:val="28"/>
        </w:rPr>
      </w:pPr>
      <w:r w:rsidRPr="00E278D4">
        <w:rPr>
          <w:b/>
          <w:sz w:val="28"/>
          <w:szCs w:val="28"/>
        </w:rPr>
        <w:t>СОЛЬ-ИЛЕЦКИЙ ГОРОДСКОЙ ОКРУГ</w:t>
      </w:r>
    </w:p>
    <w:p w:rsidR="00743BE7" w:rsidRPr="00E278D4" w:rsidRDefault="00743BE7" w:rsidP="00F3178C">
      <w:pPr>
        <w:ind w:firstLine="567"/>
        <w:jc w:val="center"/>
        <w:rPr>
          <w:b/>
          <w:sz w:val="28"/>
          <w:szCs w:val="28"/>
        </w:rPr>
      </w:pPr>
      <w:r w:rsidRPr="00E278D4">
        <w:rPr>
          <w:b/>
          <w:sz w:val="28"/>
          <w:szCs w:val="28"/>
        </w:rPr>
        <w:t xml:space="preserve">ОРЕНБУРГСКОЙ ОБЛАСТИ </w:t>
      </w:r>
    </w:p>
    <w:p w:rsidR="00E278D4" w:rsidRPr="00E278D4" w:rsidRDefault="00E278D4" w:rsidP="00F3178C">
      <w:pPr>
        <w:ind w:firstLine="567"/>
        <w:jc w:val="center"/>
        <w:rPr>
          <w:b/>
          <w:sz w:val="28"/>
          <w:szCs w:val="28"/>
        </w:rPr>
      </w:pPr>
    </w:p>
    <w:tbl>
      <w:tblPr>
        <w:tblW w:w="0" w:type="auto"/>
        <w:tblInd w:w="-106" w:type="dxa"/>
        <w:tblLook w:val="00A0"/>
      </w:tblPr>
      <w:tblGrid>
        <w:gridCol w:w="4845"/>
        <w:gridCol w:w="4831"/>
      </w:tblGrid>
      <w:tr w:rsidR="00E278D4" w:rsidRPr="00E278D4" w:rsidTr="00F13283">
        <w:tc>
          <w:tcPr>
            <w:tcW w:w="4845" w:type="dxa"/>
          </w:tcPr>
          <w:p w:rsidR="00E278D4" w:rsidRPr="00E278D4" w:rsidRDefault="00E278D4" w:rsidP="00E278D4">
            <w:pPr>
              <w:widowControl/>
              <w:autoSpaceDE/>
              <w:autoSpaceDN/>
              <w:adjustRightInd/>
              <w:rPr>
                <w:b/>
                <w:bCs/>
                <w:sz w:val="28"/>
                <w:szCs w:val="28"/>
                <w:lang w:eastAsia="en-US"/>
              </w:rPr>
            </w:pPr>
          </w:p>
          <w:p w:rsidR="00E278D4" w:rsidRPr="00E278D4" w:rsidRDefault="00E278D4" w:rsidP="00E278D4">
            <w:pPr>
              <w:widowControl/>
              <w:autoSpaceDE/>
              <w:autoSpaceDN/>
              <w:adjustRightInd/>
              <w:rPr>
                <w:b/>
                <w:bCs/>
                <w:sz w:val="28"/>
                <w:szCs w:val="28"/>
                <w:lang w:eastAsia="en-US"/>
              </w:rPr>
            </w:pPr>
            <w:r w:rsidRPr="00E278D4">
              <w:rPr>
                <w:b/>
                <w:bCs/>
                <w:sz w:val="28"/>
                <w:szCs w:val="28"/>
                <w:lang w:eastAsia="en-US"/>
              </w:rPr>
              <w:t>18 заседание</w:t>
            </w:r>
          </w:p>
        </w:tc>
        <w:tc>
          <w:tcPr>
            <w:tcW w:w="4831" w:type="dxa"/>
          </w:tcPr>
          <w:p w:rsidR="00E278D4" w:rsidRPr="00E278D4" w:rsidRDefault="00E278D4" w:rsidP="00E278D4">
            <w:pPr>
              <w:widowControl/>
              <w:autoSpaceDE/>
              <w:autoSpaceDN/>
              <w:adjustRightInd/>
              <w:jc w:val="center"/>
              <w:rPr>
                <w:b/>
                <w:bCs/>
                <w:sz w:val="28"/>
                <w:szCs w:val="28"/>
                <w:lang w:eastAsia="en-US"/>
              </w:rPr>
            </w:pPr>
            <w:r w:rsidRPr="00E278D4">
              <w:rPr>
                <w:b/>
                <w:bCs/>
                <w:sz w:val="28"/>
                <w:szCs w:val="28"/>
                <w:lang w:eastAsia="en-US"/>
              </w:rPr>
              <w:t xml:space="preserve">                          </w:t>
            </w:r>
          </w:p>
          <w:p w:rsidR="00E278D4" w:rsidRPr="00E278D4" w:rsidRDefault="00E278D4" w:rsidP="00E278D4">
            <w:pPr>
              <w:widowControl/>
              <w:autoSpaceDE/>
              <w:autoSpaceDN/>
              <w:adjustRightInd/>
              <w:jc w:val="center"/>
              <w:rPr>
                <w:b/>
                <w:bCs/>
                <w:sz w:val="28"/>
                <w:szCs w:val="28"/>
                <w:lang w:eastAsia="en-US"/>
              </w:rPr>
            </w:pPr>
            <w:r w:rsidRPr="00E278D4">
              <w:rPr>
                <w:b/>
                <w:bCs/>
                <w:sz w:val="28"/>
                <w:szCs w:val="28"/>
                <w:lang w:eastAsia="en-US"/>
              </w:rPr>
              <w:t xml:space="preserve">                      </w:t>
            </w:r>
            <w:r w:rsidRPr="00E278D4">
              <w:rPr>
                <w:b/>
                <w:bCs/>
                <w:sz w:val="28"/>
                <w:szCs w:val="28"/>
                <w:lang w:val="en-US" w:eastAsia="en-US"/>
              </w:rPr>
              <w:t>II</w:t>
            </w:r>
            <w:r w:rsidRPr="00E278D4">
              <w:rPr>
                <w:b/>
                <w:bCs/>
                <w:sz w:val="28"/>
                <w:szCs w:val="28"/>
                <w:lang w:eastAsia="en-US"/>
              </w:rPr>
              <w:t xml:space="preserve"> созыв</w:t>
            </w:r>
          </w:p>
        </w:tc>
      </w:tr>
      <w:tr w:rsidR="00E278D4" w:rsidRPr="00E278D4" w:rsidTr="00F13283">
        <w:tc>
          <w:tcPr>
            <w:tcW w:w="4845" w:type="dxa"/>
          </w:tcPr>
          <w:p w:rsidR="00E278D4" w:rsidRPr="00E278D4" w:rsidRDefault="00E278D4" w:rsidP="00E278D4">
            <w:pPr>
              <w:widowControl/>
              <w:autoSpaceDE/>
              <w:autoSpaceDN/>
              <w:adjustRightInd/>
              <w:rPr>
                <w:b/>
                <w:bCs/>
                <w:sz w:val="28"/>
                <w:szCs w:val="28"/>
                <w:lang w:eastAsia="en-US"/>
              </w:rPr>
            </w:pPr>
            <w:r w:rsidRPr="00E278D4">
              <w:rPr>
                <w:b/>
                <w:bCs/>
                <w:sz w:val="28"/>
                <w:szCs w:val="28"/>
                <w:lang w:eastAsia="en-US"/>
              </w:rPr>
              <w:t>15.12.2021</w:t>
            </w:r>
          </w:p>
        </w:tc>
        <w:tc>
          <w:tcPr>
            <w:tcW w:w="4831" w:type="dxa"/>
          </w:tcPr>
          <w:p w:rsidR="00E278D4" w:rsidRPr="00E278D4" w:rsidRDefault="00E278D4" w:rsidP="00E278D4">
            <w:pPr>
              <w:widowControl/>
              <w:autoSpaceDE/>
              <w:autoSpaceDN/>
              <w:adjustRightInd/>
              <w:jc w:val="center"/>
              <w:rPr>
                <w:b/>
                <w:bCs/>
                <w:sz w:val="28"/>
                <w:szCs w:val="28"/>
                <w:lang w:eastAsia="en-US"/>
              </w:rPr>
            </w:pPr>
            <w:r w:rsidRPr="00E278D4">
              <w:rPr>
                <w:b/>
                <w:bCs/>
                <w:sz w:val="28"/>
                <w:szCs w:val="28"/>
                <w:lang w:eastAsia="en-US"/>
              </w:rPr>
              <w:t xml:space="preserve">                                      г. Соль- Илецк</w:t>
            </w:r>
          </w:p>
        </w:tc>
      </w:tr>
    </w:tbl>
    <w:p w:rsidR="00E278D4" w:rsidRPr="00E278D4" w:rsidRDefault="00E278D4" w:rsidP="00F3178C">
      <w:pPr>
        <w:ind w:firstLine="567"/>
        <w:jc w:val="center"/>
        <w:rPr>
          <w:b/>
          <w:sz w:val="28"/>
          <w:szCs w:val="28"/>
        </w:rPr>
      </w:pPr>
    </w:p>
    <w:p w:rsidR="00743BE7" w:rsidRPr="00E278D4" w:rsidRDefault="00743BE7" w:rsidP="00F3178C">
      <w:pPr>
        <w:ind w:firstLine="567"/>
        <w:jc w:val="center"/>
        <w:rPr>
          <w:b/>
          <w:sz w:val="28"/>
          <w:szCs w:val="28"/>
        </w:rPr>
      </w:pPr>
      <w:r w:rsidRPr="00E278D4">
        <w:rPr>
          <w:b/>
          <w:sz w:val="28"/>
          <w:szCs w:val="28"/>
        </w:rPr>
        <w:t xml:space="preserve">РЕШЕНИЕ № </w:t>
      </w:r>
      <w:r w:rsidR="00E278D4" w:rsidRPr="00E278D4">
        <w:rPr>
          <w:b/>
          <w:sz w:val="28"/>
          <w:szCs w:val="28"/>
        </w:rPr>
        <w:t>146</w:t>
      </w:r>
    </w:p>
    <w:p w:rsidR="00743BE7" w:rsidRPr="00E278D4" w:rsidRDefault="00743BE7" w:rsidP="00F3178C">
      <w:pPr>
        <w:shd w:val="clear" w:color="auto" w:fill="FFFFFF"/>
        <w:ind w:firstLine="567"/>
        <w:rPr>
          <w:b/>
          <w:color w:val="000000"/>
          <w:spacing w:val="-5"/>
          <w:sz w:val="28"/>
          <w:szCs w:val="28"/>
        </w:rPr>
      </w:pPr>
    </w:p>
    <w:p w:rsidR="00743BE7" w:rsidRPr="00E278D4" w:rsidRDefault="00743BE7" w:rsidP="00E278D4">
      <w:pPr>
        <w:pStyle w:val="ConsPlusNonformat"/>
        <w:spacing w:line="276" w:lineRule="auto"/>
        <w:ind w:right="3117" w:firstLine="567"/>
        <w:jc w:val="both"/>
        <w:rPr>
          <w:rFonts w:ascii="Times New Roman" w:hAnsi="Times New Roman" w:cs="Times New Roman"/>
          <w:b/>
          <w:sz w:val="28"/>
          <w:szCs w:val="28"/>
        </w:rPr>
      </w:pPr>
      <w:r w:rsidRPr="00E278D4">
        <w:rPr>
          <w:rFonts w:ascii="Times New Roman" w:hAnsi="Times New Roman" w:cs="Times New Roman"/>
          <w:b/>
          <w:sz w:val="28"/>
          <w:szCs w:val="28"/>
          <w:lang w:eastAsia="en-US"/>
        </w:rPr>
        <w:t>Об информации «</w:t>
      </w:r>
      <w:r w:rsidR="001D26AC" w:rsidRPr="00E278D4">
        <w:rPr>
          <w:rFonts w:ascii="Times New Roman" w:hAnsi="Times New Roman" w:cs="Times New Roman"/>
          <w:b/>
          <w:sz w:val="28"/>
          <w:szCs w:val="28"/>
          <w:lang w:eastAsia="en-US"/>
        </w:rPr>
        <w:t>О</w:t>
      </w:r>
      <w:r w:rsidRPr="00E278D4">
        <w:rPr>
          <w:rFonts w:ascii="Times New Roman" w:hAnsi="Times New Roman" w:cs="Times New Roman"/>
          <w:b/>
          <w:sz w:val="28"/>
          <w:szCs w:val="28"/>
        </w:rPr>
        <w:t xml:space="preserve"> результатах</w:t>
      </w:r>
      <w:r w:rsidR="001D26AC" w:rsidRPr="00E278D4">
        <w:rPr>
          <w:rFonts w:ascii="Times New Roman" w:hAnsi="Times New Roman" w:cs="Times New Roman"/>
          <w:b/>
          <w:sz w:val="28"/>
          <w:szCs w:val="28"/>
        </w:rPr>
        <w:t xml:space="preserve"> </w:t>
      </w:r>
      <w:r w:rsidR="00525D07" w:rsidRPr="00E278D4">
        <w:rPr>
          <w:rFonts w:ascii="Times New Roman" w:hAnsi="Times New Roman" w:cs="Times New Roman"/>
          <w:b/>
          <w:sz w:val="28"/>
          <w:szCs w:val="28"/>
        </w:rPr>
        <w:t>проверки использования бюджетных средств выделенных в 2020 году и истекшем периоде 2021 года на оплату штрафов за вынесенные судебные и административные решения в отношении распорядителей бюджетных средств, должностных и юридических лиц</w:t>
      </w:r>
      <w:r w:rsidRPr="00E278D4">
        <w:rPr>
          <w:rFonts w:ascii="Times New Roman" w:hAnsi="Times New Roman" w:cs="Times New Roman"/>
          <w:b/>
          <w:sz w:val="28"/>
          <w:szCs w:val="28"/>
        </w:rPr>
        <w:t>»</w:t>
      </w:r>
    </w:p>
    <w:p w:rsidR="00743BE7" w:rsidRPr="00E278D4" w:rsidRDefault="00743BE7" w:rsidP="00E278D4">
      <w:pPr>
        <w:pStyle w:val="ConsPlusNonformat"/>
        <w:spacing w:line="276" w:lineRule="auto"/>
        <w:ind w:right="3117" w:firstLine="567"/>
        <w:rPr>
          <w:rFonts w:ascii="Times New Roman" w:hAnsi="Times New Roman" w:cs="Times New Roman"/>
          <w:b/>
          <w:sz w:val="28"/>
          <w:szCs w:val="28"/>
          <w:lang w:eastAsia="en-US"/>
        </w:rPr>
      </w:pPr>
    </w:p>
    <w:p w:rsidR="00743BE7" w:rsidRPr="00E278D4" w:rsidRDefault="00743BE7" w:rsidP="00E278D4">
      <w:pPr>
        <w:pStyle w:val="ConsPlusNonformat"/>
        <w:spacing w:line="360" w:lineRule="auto"/>
        <w:ind w:firstLine="567"/>
        <w:jc w:val="both"/>
        <w:rPr>
          <w:rFonts w:ascii="Times New Roman" w:hAnsi="Times New Roman" w:cs="Times New Roman"/>
          <w:sz w:val="28"/>
          <w:szCs w:val="28"/>
        </w:rPr>
      </w:pPr>
      <w:proofErr w:type="gramStart"/>
      <w:r w:rsidRPr="00E278D4">
        <w:rPr>
          <w:rFonts w:ascii="Times New Roman" w:hAnsi="Times New Roman" w:cs="Times New Roman"/>
          <w:sz w:val="28"/>
          <w:szCs w:val="28"/>
        </w:rPr>
        <w:t xml:space="preserve">Заслушав и обсудив информацию </w:t>
      </w:r>
      <w:r w:rsidR="004E6BCF" w:rsidRPr="00E278D4">
        <w:rPr>
          <w:rFonts w:ascii="Times New Roman" w:hAnsi="Times New Roman" w:cs="Times New Roman"/>
          <w:sz w:val="28"/>
          <w:szCs w:val="28"/>
          <w:lang w:eastAsia="en-US"/>
        </w:rPr>
        <w:t>«</w:t>
      </w:r>
      <w:r w:rsidR="00525D07" w:rsidRPr="00E278D4">
        <w:rPr>
          <w:rFonts w:ascii="Times New Roman" w:hAnsi="Times New Roman" w:cs="Times New Roman"/>
          <w:sz w:val="28"/>
          <w:szCs w:val="28"/>
          <w:lang w:eastAsia="en-US"/>
        </w:rPr>
        <w:t>О результатах проверки использования бюджетных средств выделенных в 2020 году и истекшем периоде 2021 года на оплату штрафов за вынесенные судебные и административные решения в отношении распорядителей бюджетных средств, должностных и юридических лиц»</w:t>
      </w:r>
      <w:r w:rsidRPr="00E278D4">
        <w:rPr>
          <w:rFonts w:ascii="Times New Roman" w:hAnsi="Times New Roman" w:cs="Times New Roman"/>
          <w:sz w:val="28"/>
          <w:szCs w:val="28"/>
        </w:rPr>
        <w:t xml:space="preserve">, представленную председателем </w:t>
      </w:r>
      <w:r w:rsidR="004E6BCF" w:rsidRPr="00E278D4">
        <w:rPr>
          <w:rFonts w:ascii="Times New Roman" w:hAnsi="Times New Roman" w:cs="Times New Roman"/>
          <w:sz w:val="28"/>
          <w:szCs w:val="28"/>
        </w:rPr>
        <w:t>К</w:t>
      </w:r>
      <w:r w:rsidRPr="00E278D4">
        <w:rPr>
          <w:rFonts w:ascii="Times New Roman" w:hAnsi="Times New Roman" w:cs="Times New Roman"/>
          <w:sz w:val="28"/>
          <w:szCs w:val="28"/>
        </w:rPr>
        <w:t xml:space="preserve">онтрольно-счётной палаты Сочинской О.В., в соответствии со статьей 20  Устава муниципального образования </w:t>
      </w:r>
      <w:proofErr w:type="spellStart"/>
      <w:r w:rsidRPr="00E278D4">
        <w:rPr>
          <w:rFonts w:ascii="Times New Roman" w:hAnsi="Times New Roman" w:cs="Times New Roman"/>
          <w:sz w:val="28"/>
          <w:szCs w:val="28"/>
        </w:rPr>
        <w:t>Соль-Илецкий</w:t>
      </w:r>
      <w:proofErr w:type="spellEnd"/>
      <w:r w:rsidRPr="00E278D4">
        <w:rPr>
          <w:rFonts w:ascii="Times New Roman" w:hAnsi="Times New Roman" w:cs="Times New Roman"/>
          <w:sz w:val="28"/>
          <w:szCs w:val="28"/>
        </w:rPr>
        <w:t xml:space="preserve"> городской округ Оренбургской области, </w:t>
      </w:r>
      <w:r w:rsidR="004E6BCF" w:rsidRPr="00E278D4">
        <w:rPr>
          <w:rFonts w:ascii="Times New Roman" w:hAnsi="Times New Roman" w:cs="Times New Roman"/>
          <w:sz w:val="28"/>
          <w:szCs w:val="28"/>
        </w:rPr>
        <w:t xml:space="preserve">пунктом </w:t>
      </w:r>
      <w:r w:rsidR="00C118B5" w:rsidRPr="00E278D4">
        <w:rPr>
          <w:rFonts w:ascii="Times New Roman" w:hAnsi="Times New Roman" w:cs="Times New Roman"/>
          <w:sz w:val="28"/>
          <w:szCs w:val="28"/>
        </w:rPr>
        <w:t>3 части</w:t>
      </w:r>
      <w:proofErr w:type="gramEnd"/>
      <w:r w:rsidR="00C118B5" w:rsidRPr="00E278D4">
        <w:rPr>
          <w:rFonts w:ascii="Times New Roman" w:hAnsi="Times New Roman" w:cs="Times New Roman"/>
          <w:sz w:val="28"/>
          <w:szCs w:val="28"/>
        </w:rPr>
        <w:t xml:space="preserve"> 1 статьи 33</w:t>
      </w:r>
      <w:r w:rsidRPr="00E278D4">
        <w:rPr>
          <w:rFonts w:ascii="Times New Roman" w:hAnsi="Times New Roman" w:cs="Times New Roman"/>
          <w:sz w:val="28"/>
          <w:szCs w:val="28"/>
        </w:rPr>
        <w:t xml:space="preserve"> Регламента Совета депутатов, утвержденного решением Совета депутатов от 22.09.2015 № 1, Совет депутатов решил:</w:t>
      </w:r>
    </w:p>
    <w:p w:rsidR="00743BE7" w:rsidRPr="00E278D4" w:rsidRDefault="00743BE7" w:rsidP="00E278D4">
      <w:pPr>
        <w:pStyle w:val="ConsPlusNonformat"/>
        <w:spacing w:line="360" w:lineRule="auto"/>
        <w:ind w:firstLine="567"/>
        <w:jc w:val="both"/>
        <w:rPr>
          <w:rFonts w:ascii="Times New Roman" w:hAnsi="Times New Roman" w:cs="Times New Roman"/>
          <w:sz w:val="28"/>
          <w:szCs w:val="28"/>
        </w:rPr>
      </w:pPr>
      <w:r w:rsidRPr="00E278D4">
        <w:rPr>
          <w:rFonts w:ascii="Times New Roman" w:hAnsi="Times New Roman" w:cs="Times New Roman"/>
          <w:sz w:val="28"/>
          <w:szCs w:val="28"/>
        </w:rPr>
        <w:t>1.</w:t>
      </w:r>
      <w:r w:rsidR="004049B6" w:rsidRPr="00E278D4">
        <w:rPr>
          <w:rFonts w:ascii="Times New Roman" w:hAnsi="Times New Roman" w:cs="Times New Roman"/>
          <w:sz w:val="28"/>
          <w:szCs w:val="28"/>
        </w:rPr>
        <w:t xml:space="preserve"> </w:t>
      </w:r>
      <w:r w:rsidRPr="00E278D4">
        <w:rPr>
          <w:rFonts w:ascii="Times New Roman" w:hAnsi="Times New Roman" w:cs="Times New Roman"/>
          <w:sz w:val="28"/>
          <w:szCs w:val="28"/>
        </w:rPr>
        <w:t xml:space="preserve">Информацию </w:t>
      </w:r>
      <w:r w:rsidRPr="00E278D4">
        <w:rPr>
          <w:rFonts w:ascii="Times New Roman" w:hAnsi="Times New Roman" w:cs="Times New Roman"/>
          <w:sz w:val="28"/>
          <w:szCs w:val="28"/>
          <w:lang w:eastAsia="en-US"/>
        </w:rPr>
        <w:t>«</w:t>
      </w:r>
      <w:r w:rsidR="00525D07" w:rsidRPr="00E278D4">
        <w:rPr>
          <w:rFonts w:ascii="Times New Roman" w:hAnsi="Times New Roman" w:cs="Times New Roman"/>
          <w:sz w:val="28"/>
          <w:szCs w:val="28"/>
          <w:lang w:eastAsia="en-US"/>
        </w:rPr>
        <w:t xml:space="preserve">О результатах проверки использования бюджетных средств выделенных в 2020 году и истекшем периоде 2021 года на оплату штрафов за вынесенные судебные и административные решения в </w:t>
      </w:r>
      <w:r w:rsidR="00525D07" w:rsidRPr="00E278D4">
        <w:rPr>
          <w:rFonts w:ascii="Times New Roman" w:hAnsi="Times New Roman" w:cs="Times New Roman"/>
          <w:sz w:val="28"/>
          <w:szCs w:val="28"/>
          <w:lang w:eastAsia="en-US"/>
        </w:rPr>
        <w:lastRenderedPageBreak/>
        <w:t>отношении распорядителей бюджетных средств, должностных и юридических лиц»</w:t>
      </w:r>
      <w:r w:rsidRPr="00E278D4">
        <w:rPr>
          <w:rFonts w:ascii="Times New Roman" w:hAnsi="Times New Roman" w:cs="Times New Roman"/>
          <w:sz w:val="28"/>
          <w:szCs w:val="28"/>
        </w:rPr>
        <w:t xml:space="preserve">, принять к сведению </w:t>
      </w:r>
      <w:r w:rsidR="00C118B5" w:rsidRPr="00E278D4">
        <w:rPr>
          <w:rFonts w:ascii="Times New Roman" w:hAnsi="Times New Roman" w:cs="Times New Roman"/>
          <w:sz w:val="28"/>
          <w:szCs w:val="28"/>
        </w:rPr>
        <w:t xml:space="preserve">согласно </w:t>
      </w:r>
      <w:r w:rsidRPr="00E278D4">
        <w:rPr>
          <w:rFonts w:ascii="Times New Roman" w:hAnsi="Times New Roman" w:cs="Times New Roman"/>
          <w:sz w:val="28"/>
          <w:szCs w:val="28"/>
        </w:rPr>
        <w:t>приложени</w:t>
      </w:r>
      <w:r w:rsidR="00C118B5" w:rsidRPr="00E278D4">
        <w:rPr>
          <w:rFonts w:ascii="Times New Roman" w:hAnsi="Times New Roman" w:cs="Times New Roman"/>
          <w:sz w:val="28"/>
          <w:szCs w:val="28"/>
        </w:rPr>
        <w:t>ю</w:t>
      </w:r>
      <w:r w:rsidRPr="00E278D4">
        <w:rPr>
          <w:rFonts w:ascii="Times New Roman" w:hAnsi="Times New Roman" w:cs="Times New Roman"/>
          <w:sz w:val="28"/>
          <w:szCs w:val="28"/>
        </w:rPr>
        <w:t xml:space="preserve">. </w:t>
      </w:r>
    </w:p>
    <w:p w:rsidR="00743BE7" w:rsidRPr="00E278D4" w:rsidRDefault="00C118B5" w:rsidP="00E278D4">
      <w:pPr>
        <w:widowControl/>
        <w:autoSpaceDE/>
        <w:adjustRightInd/>
        <w:spacing w:line="360" w:lineRule="auto"/>
        <w:ind w:firstLine="567"/>
        <w:jc w:val="both"/>
        <w:rPr>
          <w:sz w:val="28"/>
          <w:szCs w:val="28"/>
        </w:rPr>
      </w:pPr>
      <w:r w:rsidRPr="00E278D4">
        <w:rPr>
          <w:sz w:val="28"/>
          <w:szCs w:val="28"/>
        </w:rPr>
        <w:t>2.</w:t>
      </w:r>
      <w:r w:rsidR="004049B6" w:rsidRPr="00E278D4">
        <w:rPr>
          <w:sz w:val="28"/>
          <w:szCs w:val="28"/>
        </w:rPr>
        <w:t xml:space="preserve"> </w:t>
      </w:r>
      <w:r w:rsidR="00743BE7" w:rsidRPr="00E278D4">
        <w:rPr>
          <w:sz w:val="28"/>
          <w:szCs w:val="28"/>
        </w:rPr>
        <w:t>Решение вступает в силу с</w:t>
      </w:r>
      <w:r w:rsidRPr="00E278D4">
        <w:rPr>
          <w:sz w:val="28"/>
          <w:szCs w:val="28"/>
        </w:rPr>
        <w:t>о дня</w:t>
      </w:r>
      <w:r w:rsidR="00743BE7" w:rsidRPr="00E278D4">
        <w:rPr>
          <w:sz w:val="28"/>
          <w:szCs w:val="28"/>
        </w:rPr>
        <w:t xml:space="preserve"> принятия.</w:t>
      </w:r>
    </w:p>
    <w:p w:rsidR="00E278D4" w:rsidRPr="00E278D4" w:rsidRDefault="00E278D4" w:rsidP="00F3178C">
      <w:pPr>
        <w:ind w:firstLine="567"/>
        <w:rPr>
          <w:sz w:val="28"/>
          <w:szCs w:val="28"/>
        </w:rPr>
      </w:pPr>
    </w:p>
    <w:p w:rsidR="00E278D4" w:rsidRPr="00E278D4" w:rsidRDefault="00E278D4" w:rsidP="00F3178C">
      <w:pPr>
        <w:ind w:firstLine="567"/>
        <w:rPr>
          <w:sz w:val="28"/>
          <w:szCs w:val="28"/>
        </w:rPr>
      </w:pPr>
    </w:p>
    <w:p w:rsidR="00743BE7" w:rsidRPr="00E278D4" w:rsidRDefault="00743BE7" w:rsidP="00F3178C">
      <w:pPr>
        <w:ind w:firstLine="567"/>
        <w:rPr>
          <w:sz w:val="28"/>
          <w:szCs w:val="28"/>
        </w:rPr>
      </w:pPr>
      <w:r w:rsidRPr="00E278D4">
        <w:rPr>
          <w:sz w:val="28"/>
          <w:szCs w:val="28"/>
        </w:rPr>
        <w:t xml:space="preserve">Председатель Совета депутатов </w:t>
      </w:r>
    </w:p>
    <w:p w:rsidR="00743BE7" w:rsidRPr="00E278D4" w:rsidRDefault="00743BE7" w:rsidP="00F3178C">
      <w:pPr>
        <w:ind w:firstLine="567"/>
        <w:rPr>
          <w:sz w:val="28"/>
          <w:szCs w:val="28"/>
        </w:rPr>
      </w:pPr>
      <w:r w:rsidRPr="00E278D4">
        <w:rPr>
          <w:sz w:val="28"/>
          <w:szCs w:val="28"/>
        </w:rPr>
        <w:t>муниципального образования</w:t>
      </w:r>
    </w:p>
    <w:p w:rsidR="00743BE7" w:rsidRPr="00E278D4" w:rsidRDefault="00743BE7" w:rsidP="00F3178C">
      <w:pPr>
        <w:shd w:val="clear" w:color="auto" w:fill="FFFFFF"/>
        <w:ind w:firstLine="567"/>
        <w:rPr>
          <w:sz w:val="28"/>
          <w:szCs w:val="28"/>
        </w:rPr>
      </w:pPr>
      <w:r w:rsidRPr="00E278D4">
        <w:rPr>
          <w:sz w:val="28"/>
          <w:szCs w:val="28"/>
        </w:rPr>
        <w:t xml:space="preserve">Соль – </w:t>
      </w:r>
      <w:proofErr w:type="spellStart"/>
      <w:r w:rsidRPr="00E278D4">
        <w:rPr>
          <w:sz w:val="28"/>
          <w:szCs w:val="28"/>
        </w:rPr>
        <w:t>Илецкий</w:t>
      </w:r>
      <w:proofErr w:type="spellEnd"/>
      <w:r w:rsidRPr="00E278D4">
        <w:rPr>
          <w:sz w:val="28"/>
          <w:szCs w:val="28"/>
        </w:rPr>
        <w:t xml:space="preserve"> городской округ              </w:t>
      </w:r>
      <w:r w:rsidR="00BD3046" w:rsidRPr="00E278D4">
        <w:rPr>
          <w:sz w:val="28"/>
          <w:szCs w:val="28"/>
        </w:rPr>
        <w:t xml:space="preserve">                              </w:t>
      </w:r>
      <w:r w:rsidRPr="00E278D4">
        <w:rPr>
          <w:sz w:val="28"/>
          <w:szCs w:val="28"/>
        </w:rPr>
        <w:t xml:space="preserve"> Н.</w:t>
      </w:r>
      <w:r w:rsidR="00C118B5" w:rsidRPr="00E278D4">
        <w:rPr>
          <w:sz w:val="28"/>
          <w:szCs w:val="28"/>
        </w:rPr>
        <w:t xml:space="preserve">А.Кузьмин </w:t>
      </w:r>
    </w:p>
    <w:p w:rsidR="003B580F" w:rsidRPr="00E278D4" w:rsidRDefault="003B580F"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E278D4" w:rsidRPr="00E278D4" w:rsidRDefault="00E278D4" w:rsidP="00F3178C">
      <w:pPr>
        <w:ind w:firstLine="567"/>
        <w:jc w:val="center"/>
        <w:rPr>
          <w:sz w:val="24"/>
          <w:szCs w:val="24"/>
        </w:rPr>
      </w:pPr>
    </w:p>
    <w:p w:rsidR="00743BE7" w:rsidRPr="00E278D4" w:rsidRDefault="00743BE7" w:rsidP="00F3178C">
      <w:pPr>
        <w:ind w:firstLine="567"/>
        <w:jc w:val="center"/>
        <w:rPr>
          <w:sz w:val="24"/>
          <w:szCs w:val="24"/>
        </w:rPr>
      </w:pPr>
      <w:r w:rsidRPr="00E278D4">
        <w:rPr>
          <w:sz w:val="24"/>
          <w:szCs w:val="24"/>
        </w:rPr>
        <w:t xml:space="preserve">Разослано: </w:t>
      </w:r>
      <w:r w:rsidR="003B580F" w:rsidRPr="00E278D4">
        <w:rPr>
          <w:sz w:val="24"/>
          <w:szCs w:val="24"/>
        </w:rPr>
        <w:t xml:space="preserve">депутатам Совета депутатов муниципального образования  </w:t>
      </w:r>
      <w:proofErr w:type="spellStart"/>
      <w:r w:rsidR="003B580F" w:rsidRPr="00E278D4">
        <w:rPr>
          <w:sz w:val="24"/>
          <w:szCs w:val="24"/>
        </w:rPr>
        <w:t>Соль-Илецкий</w:t>
      </w:r>
      <w:proofErr w:type="spellEnd"/>
      <w:r w:rsidR="003B580F" w:rsidRPr="00E278D4">
        <w:rPr>
          <w:sz w:val="24"/>
          <w:szCs w:val="24"/>
        </w:rPr>
        <w:t xml:space="preserve"> городской округ - 20 экз., администрация муниципального образования  </w:t>
      </w:r>
      <w:proofErr w:type="spellStart"/>
      <w:r w:rsidR="003B580F" w:rsidRPr="00E278D4">
        <w:rPr>
          <w:sz w:val="24"/>
          <w:szCs w:val="24"/>
        </w:rPr>
        <w:t>Соль-Илецкий</w:t>
      </w:r>
      <w:proofErr w:type="spellEnd"/>
      <w:r w:rsidR="003B580F" w:rsidRPr="00E278D4">
        <w:rPr>
          <w:sz w:val="24"/>
          <w:szCs w:val="24"/>
        </w:rPr>
        <w:t xml:space="preserve"> городской округ – 1 экз., Контрольно-счетная палата </w:t>
      </w:r>
      <w:proofErr w:type="spellStart"/>
      <w:r w:rsidR="003B580F" w:rsidRPr="00E278D4">
        <w:rPr>
          <w:sz w:val="24"/>
          <w:szCs w:val="24"/>
        </w:rPr>
        <w:t>Соль-Илецкого</w:t>
      </w:r>
      <w:proofErr w:type="spellEnd"/>
      <w:r w:rsidR="003B580F" w:rsidRPr="00E278D4">
        <w:rPr>
          <w:sz w:val="24"/>
          <w:szCs w:val="24"/>
        </w:rPr>
        <w:t xml:space="preserve"> городского округа – 1 экз.,  прокуратура </w:t>
      </w:r>
      <w:proofErr w:type="spellStart"/>
      <w:r w:rsidR="003B580F" w:rsidRPr="00E278D4">
        <w:rPr>
          <w:sz w:val="24"/>
          <w:szCs w:val="24"/>
        </w:rPr>
        <w:t>Соль-Илецкого</w:t>
      </w:r>
      <w:proofErr w:type="spellEnd"/>
      <w:r w:rsidR="003B580F" w:rsidRPr="00E278D4">
        <w:rPr>
          <w:sz w:val="24"/>
          <w:szCs w:val="24"/>
        </w:rPr>
        <w:t xml:space="preserve"> района - 1 экз.; в дело - 1 экз.</w:t>
      </w:r>
    </w:p>
    <w:p w:rsidR="00743BE7" w:rsidRPr="00E278D4" w:rsidRDefault="00743BE7" w:rsidP="00F3178C">
      <w:pPr>
        <w:ind w:firstLine="567"/>
        <w:jc w:val="right"/>
        <w:rPr>
          <w:sz w:val="28"/>
          <w:szCs w:val="28"/>
        </w:rPr>
      </w:pPr>
      <w:r w:rsidRPr="00E278D4">
        <w:rPr>
          <w:sz w:val="28"/>
          <w:szCs w:val="28"/>
        </w:rPr>
        <w:lastRenderedPageBreak/>
        <w:t xml:space="preserve"> Приложение</w:t>
      </w:r>
    </w:p>
    <w:p w:rsidR="00743BE7" w:rsidRPr="00E278D4" w:rsidRDefault="00743BE7" w:rsidP="00F3178C">
      <w:pPr>
        <w:ind w:firstLine="567"/>
        <w:jc w:val="right"/>
        <w:rPr>
          <w:sz w:val="28"/>
          <w:szCs w:val="28"/>
        </w:rPr>
      </w:pPr>
      <w:r w:rsidRPr="00E278D4">
        <w:rPr>
          <w:sz w:val="28"/>
          <w:szCs w:val="28"/>
        </w:rPr>
        <w:t xml:space="preserve"> к решению Совета депутатов</w:t>
      </w:r>
    </w:p>
    <w:p w:rsidR="00743BE7" w:rsidRPr="00E278D4" w:rsidRDefault="00743BE7" w:rsidP="00F3178C">
      <w:pPr>
        <w:ind w:firstLine="567"/>
        <w:jc w:val="right"/>
        <w:rPr>
          <w:sz w:val="28"/>
          <w:szCs w:val="28"/>
        </w:rPr>
      </w:pPr>
      <w:r w:rsidRPr="00E278D4">
        <w:rPr>
          <w:sz w:val="28"/>
          <w:szCs w:val="28"/>
        </w:rPr>
        <w:t xml:space="preserve"> муниципального образования</w:t>
      </w:r>
    </w:p>
    <w:p w:rsidR="00743BE7" w:rsidRPr="00E278D4" w:rsidRDefault="00743BE7" w:rsidP="00F3178C">
      <w:pPr>
        <w:ind w:firstLine="567"/>
        <w:jc w:val="right"/>
        <w:rPr>
          <w:sz w:val="28"/>
          <w:szCs w:val="28"/>
        </w:rPr>
      </w:pPr>
      <w:r w:rsidRPr="00E278D4">
        <w:rPr>
          <w:sz w:val="28"/>
          <w:szCs w:val="28"/>
        </w:rPr>
        <w:t xml:space="preserve"> </w:t>
      </w:r>
      <w:proofErr w:type="spellStart"/>
      <w:r w:rsidRPr="00E278D4">
        <w:rPr>
          <w:sz w:val="28"/>
          <w:szCs w:val="28"/>
        </w:rPr>
        <w:t>Соль-Илецкий</w:t>
      </w:r>
      <w:proofErr w:type="spellEnd"/>
      <w:r w:rsidRPr="00E278D4">
        <w:rPr>
          <w:sz w:val="28"/>
          <w:szCs w:val="28"/>
        </w:rPr>
        <w:t xml:space="preserve"> городской округ</w:t>
      </w:r>
    </w:p>
    <w:p w:rsidR="00743BE7" w:rsidRPr="00E278D4" w:rsidRDefault="0075541A" w:rsidP="00F3178C">
      <w:pPr>
        <w:ind w:firstLine="567"/>
        <w:jc w:val="right"/>
        <w:rPr>
          <w:sz w:val="28"/>
          <w:szCs w:val="28"/>
        </w:rPr>
      </w:pPr>
      <w:r w:rsidRPr="00E278D4">
        <w:rPr>
          <w:sz w:val="28"/>
          <w:szCs w:val="28"/>
        </w:rPr>
        <w:t xml:space="preserve">от </w:t>
      </w:r>
      <w:r w:rsidR="00E278D4" w:rsidRPr="00E278D4">
        <w:rPr>
          <w:sz w:val="28"/>
          <w:szCs w:val="28"/>
        </w:rPr>
        <w:t>15.12.</w:t>
      </w:r>
      <w:r w:rsidRPr="00E278D4">
        <w:rPr>
          <w:sz w:val="28"/>
          <w:szCs w:val="28"/>
        </w:rPr>
        <w:t>2021</w:t>
      </w:r>
      <w:r w:rsidR="00743BE7" w:rsidRPr="00E278D4">
        <w:rPr>
          <w:sz w:val="28"/>
          <w:szCs w:val="28"/>
        </w:rPr>
        <w:t xml:space="preserve"> № </w:t>
      </w:r>
      <w:r w:rsidR="00E278D4" w:rsidRPr="00E278D4">
        <w:rPr>
          <w:sz w:val="28"/>
          <w:szCs w:val="28"/>
        </w:rPr>
        <w:t>146</w:t>
      </w:r>
    </w:p>
    <w:p w:rsidR="00461F3A" w:rsidRPr="00E278D4" w:rsidRDefault="00743BE7" w:rsidP="00F3178C">
      <w:pPr>
        <w:pStyle w:val="ConsPlusNonformat"/>
        <w:ind w:firstLine="567"/>
        <w:jc w:val="center"/>
        <w:rPr>
          <w:rFonts w:ascii="Times New Roman" w:hAnsi="Times New Roman" w:cs="Times New Roman"/>
          <w:b/>
          <w:color w:val="000000"/>
          <w:sz w:val="28"/>
          <w:szCs w:val="28"/>
        </w:rPr>
      </w:pPr>
      <w:r w:rsidRPr="00E278D4">
        <w:rPr>
          <w:rFonts w:ascii="Times New Roman" w:hAnsi="Times New Roman" w:cs="Times New Roman"/>
          <w:b/>
          <w:color w:val="000000"/>
          <w:sz w:val="28"/>
          <w:szCs w:val="28"/>
        </w:rPr>
        <w:t xml:space="preserve">Информация </w:t>
      </w:r>
    </w:p>
    <w:p w:rsidR="0075541A" w:rsidRPr="00E278D4" w:rsidRDefault="0075541A" w:rsidP="004049B6">
      <w:pPr>
        <w:pStyle w:val="ConsPlusNonformat"/>
        <w:ind w:firstLine="567"/>
        <w:jc w:val="center"/>
        <w:rPr>
          <w:rFonts w:ascii="Times New Roman" w:hAnsi="Times New Roman" w:cs="Times New Roman"/>
          <w:b/>
          <w:sz w:val="28"/>
          <w:szCs w:val="28"/>
        </w:rPr>
      </w:pPr>
      <w:r w:rsidRPr="00E278D4">
        <w:rPr>
          <w:rFonts w:ascii="Times New Roman" w:hAnsi="Times New Roman" w:cs="Times New Roman"/>
          <w:b/>
          <w:sz w:val="28"/>
          <w:szCs w:val="28"/>
          <w:lang w:eastAsia="en-US"/>
        </w:rPr>
        <w:t>«</w:t>
      </w:r>
      <w:r w:rsidR="00525D07" w:rsidRPr="00E278D4">
        <w:rPr>
          <w:rFonts w:ascii="Times New Roman" w:hAnsi="Times New Roman" w:cs="Times New Roman"/>
          <w:b/>
          <w:sz w:val="28"/>
          <w:szCs w:val="28"/>
          <w:lang w:eastAsia="en-US"/>
        </w:rPr>
        <w:t>О результатах проверки использования бюджетных средств выделенных в 2020 году и истекшем периоде 2021 года на оплату штрафов за вынесенные судебные и административные решения в отношении распорядителей бюджетных средств, должностных и юридических лиц</w:t>
      </w:r>
      <w:r w:rsidRPr="00E278D4">
        <w:rPr>
          <w:rFonts w:ascii="Times New Roman" w:hAnsi="Times New Roman" w:cs="Times New Roman"/>
          <w:b/>
          <w:sz w:val="28"/>
          <w:szCs w:val="28"/>
        </w:rPr>
        <w:t>»</w:t>
      </w:r>
    </w:p>
    <w:p w:rsidR="00E278D4" w:rsidRPr="00E278D4" w:rsidRDefault="00E278D4" w:rsidP="004049B6">
      <w:pPr>
        <w:pStyle w:val="ConsPlusNonformat"/>
        <w:ind w:firstLine="567"/>
        <w:jc w:val="center"/>
        <w:rPr>
          <w:rFonts w:ascii="Times New Roman" w:hAnsi="Times New Roman" w:cs="Times New Roman"/>
          <w:b/>
          <w:sz w:val="28"/>
          <w:szCs w:val="28"/>
        </w:rPr>
      </w:pPr>
    </w:p>
    <w:p w:rsidR="00525D07" w:rsidRPr="00E278D4" w:rsidRDefault="00525D07" w:rsidP="00525D07">
      <w:pPr>
        <w:ind w:right="-1" w:firstLine="567"/>
        <w:jc w:val="both"/>
        <w:rPr>
          <w:sz w:val="28"/>
          <w:szCs w:val="28"/>
        </w:rPr>
      </w:pPr>
      <w:r w:rsidRPr="00E278D4">
        <w:rPr>
          <w:sz w:val="28"/>
          <w:szCs w:val="28"/>
        </w:rPr>
        <w:t xml:space="preserve">Контрольно - счетной палатой муниципального образования Соль </w:t>
      </w:r>
      <w:proofErr w:type="gramStart"/>
      <w:r w:rsidRPr="00E278D4">
        <w:rPr>
          <w:sz w:val="28"/>
          <w:szCs w:val="28"/>
        </w:rPr>
        <w:t>-</w:t>
      </w:r>
      <w:proofErr w:type="spellStart"/>
      <w:r w:rsidRPr="00E278D4">
        <w:rPr>
          <w:sz w:val="28"/>
          <w:szCs w:val="28"/>
        </w:rPr>
        <w:t>И</w:t>
      </w:r>
      <w:proofErr w:type="gramEnd"/>
      <w:r w:rsidRPr="00E278D4">
        <w:rPr>
          <w:sz w:val="28"/>
          <w:szCs w:val="28"/>
        </w:rPr>
        <w:t>лецкий</w:t>
      </w:r>
      <w:proofErr w:type="spellEnd"/>
      <w:r w:rsidRPr="00E278D4">
        <w:rPr>
          <w:sz w:val="28"/>
          <w:szCs w:val="28"/>
        </w:rPr>
        <w:t xml:space="preserve"> городской округ Оренбургской области проведена проверка использования бюджетных средств выделенных в 2020 году и истекшем периоде 2021 года на оплату штрафов за вынесенные судебные и административные решения в отношение распорядителей бюджетных средств, должностных и юридических лиц. (пункт 1.5 плана работы)</w:t>
      </w:r>
    </w:p>
    <w:p w:rsidR="00525D07" w:rsidRPr="00E278D4" w:rsidRDefault="00525D07" w:rsidP="00525D07">
      <w:pPr>
        <w:ind w:right="-1" w:firstLine="567"/>
        <w:jc w:val="both"/>
        <w:rPr>
          <w:sz w:val="28"/>
          <w:szCs w:val="28"/>
        </w:rPr>
      </w:pPr>
      <w:r w:rsidRPr="00E278D4">
        <w:rPr>
          <w:sz w:val="28"/>
          <w:szCs w:val="28"/>
        </w:rPr>
        <w:t>Проверяемый период: 2020 год и 30.09.2021 год.</w:t>
      </w:r>
    </w:p>
    <w:p w:rsidR="00525D07" w:rsidRPr="00E278D4" w:rsidRDefault="00525D07" w:rsidP="00525D07">
      <w:pPr>
        <w:ind w:right="-1" w:firstLine="567"/>
        <w:jc w:val="both"/>
        <w:rPr>
          <w:sz w:val="28"/>
          <w:szCs w:val="28"/>
        </w:rPr>
      </w:pPr>
      <w:r w:rsidRPr="00E278D4">
        <w:rPr>
          <w:sz w:val="28"/>
          <w:szCs w:val="28"/>
        </w:rPr>
        <w:t xml:space="preserve">В качестве объекта контроля были рассмотрены  главные  распорядители бюджетных средств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Оренбургской области: Администрация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Оренбургской области; Отдел культуры администрация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Управление образования администрации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Контрольно-счетная палата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Оренбургской области; Совет депутатов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Оренбургской области; Финансовое управление администрации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w:t>
      </w:r>
    </w:p>
    <w:p w:rsidR="00525D07" w:rsidRPr="00E278D4" w:rsidRDefault="00525D07" w:rsidP="00525D07">
      <w:pPr>
        <w:ind w:right="-1" w:firstLine="567"/>
        <w:jc w:val="both"/>
        <w:rPr>
          <w:sz w:val="28"/>
          <w:szCs w:val="28"/>
        </w:rPr>
      </w:pPr>
      <w:r w:rsidRPr="00E278D4">
        <w:rPr>
          <w:sz w:val="28"/>
          <w:szCs w:val="28"/>
        </w:rPr>
        <w:t xml:space="preserve">Проверка проведена выборочным способом. Проведен анализ причин неисполнения договорных обязательств и иных действий, повлекших уплату учреждением различных пеней, неустоек и штрафов, иных обязательных платежей. </w:t>
      </w:r>
    </w:p>
    <w:p w:rsidR="00525D07" w:rsidRPr="00E278D4" w:rsidRDefault="00525D07" w:rsidP="00525D07">
      <w:pPr>
        <w:ind w:right="-1" w:firstLine="567"/>
        <w:jc w:val="both"/>
        <w:rPr>
          <w:sz w:val="28"/>
          <w:szCs w:val="28"/>
        </w:rPr>
      </w:pPr>
      <w:proofErr w:type="gramStart"/>
      <w:r w:rsidRPr="00E278D4">
        <w:rPr>
          <w:sz w:val="28"/>
          <w:szCs w:val="28"/>
        </w:rPr>
        <w:t>Установленный ст. 34 БК РФ принцип эффективности использования бюджетных средств означает,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необходимости достижения наилучшего результата с использованием определенного бюджетом объема средств (результативности).</w:t>
      </w:r>
      <w:proofErr w:type="gramEnd"/>
    </w:p>
    <w:p w:rsidR="00525D07" w:rsidRPr="00E278D4" w:rsidRDefault="00525D07" w:rsidP="00525D07">
      <w:pPr>
        <w:ind w:right="-1" w:firstLine="567"/>
        <w:jc w:val="both"/>
        <w:rPr>
          <w:sz w:val="28"/>
          <w:szCs w:val="28"/>
        </w:rPr>
      </w:pPr>
      <w:r w:rsidRPr="00E278D4">
        <w:rPr>
          <w:sz w:val="28"/>
          <w:szCs w:val="28"/>
        </w:rPr>
        <w:t xml:space="preserve"> Согласно ст. 162 БК РФ получатель бюджетных средств обеспечивает результативность, целевой характер использования предусмотренных ему бюджетных ассигнований.</w:t>
      </w:r>
    </w:p>
    <w:p w:rsidR="00525D07" w:rsidRPr="00E278D4" w:rsidRDefault="00525D07" w:rsidP="00525D07">
      <w:pPr>
        <w:ind w:right="-1" w:firstLine="567"/>
        <w:jc w:val="both"/>
        <w:rPr>
          <w:sz w:val="28"/>
          <w:szCs w:val="28"/>
        </w:rPr>
      </w:pPr>
      <w:proofErr w:type="gramStart"/>
      <w:r w:rsidRPr="00E278D4">
        <w:rPr>
          <w:sz w:val="28"/>
          <w:szCs w:val="28"/>
        </w:rPr>
        <w:lastRenderedPageBreak/>
        <w:t>Исходя из смысла и содержания названных правовых норм, контрольно-счетная палата отмечает, что расходы на уплату штрафа за несвоевременное  исполнение, возложенных  законом обязанностей, связанных со сферой деятельности, должностные лица, юридические лица, граждане обязаны неукоснительно выполнять адресованные им предписания органов государственного надзора, и  неустойка за просрочку внесения оплаты стоимости выполненных работ, услуг, а также судебных расходов, неосновательное обогащение не считаются заданным результатом</w:t>
      </w:r>
      <w:proofErr w:type="gramEnd"/>
      <w:r w:rsidRPr="00E278D4">
        <w:rPr>
          <w:sz w:val="28"/>
          <w:szCs w:val="28"/>
        </w:rPr>
        <w:t xml:space="preserve"> деятельности учреждения, и расходы на данные нужды являются неэффективными.</w:t>
      </w:r>
    </w:p>
    <w:p w:rsidR="00525D07" w:rsidRPr="00E278D4" w:rsidRDefault="00525D07" w:rsidP="00525D07">
      <w:pPr>
        <w:ind w:right="-1" w:firstLine="567"/>
        <w:jc w:val="both"/>
        <w:rPr>
          <w:sz w:val="28"/>
          <w:szCs w:val="28"/>
        </w:rPr>
      </w:pPr>
      <w:r w:rsidRPr="00E278D4">
        <w:rPr>
          <w:sz w:val="28"/>
          <w:szCs w:val="28"/>
        </w:rPr>
        <w:t>Контрольно-счетная палата считает, допущено расходование средств, которого можно было избежать. Анализ   эффективности  бюджетных сре</w:t>
      </w:r>
      <w:proofErr w:type="gramStart"/>
      <w:r w:rsidRPr="00E278D4">
        <w:rPr>
          <w:sz w:val="28"/>
          <w:szCs w:val="28"/>
        </w:rPr>
        <w:t>дств пр</w:t>
      </w:r>
      <w:proofErr w:type="gramEnd"/>
      <w:r w:rsidRPr="00E278D4">
        <w:rPr>
          <w:sz w:val="28"/>
          <w:szCs w:val="28"/>
        </w:rPr>
        <w:t>едставлен в сводной таблице. (Приложение к отчету)</w:t>
      </w:r>
    </w:p>
    <w:p w:rsidR="00525D07" w:rsidRPr="00E278D4" w:rsidRDefault="00525D07" w:rsidP="00525D07">
      <w:pPr>
        <w:ind w:right="-1" w:firstLine="567"/>
        <w:jc w:val="both"/>
        <w:rPr>
          <w:sz w:val="28"/>
          <w:szCs w:val="28"/>
        </w:rPr>
      </w:pPr>
      <w:r w:rsidRPr="00E278D4">
        <w:rPr>
          <w:sz w:val="28"/>
          <w:szCs w:val="28"/>
        </w:rPr>
        <w:t>По результатам проведенного Контрольного – мероприятия «Использования бюджетных средств</w:t>
      </w:r>
      <w:proofErr w:type="gramStart"/>
      <w:r w:rsidRPr="00E278D4">
        <w:rPr>
          <w:sz w:val="28"/>
          <w:szCs w:val="28"/>
        </w:rPr>
        <w:t xml:space="preserve"> ,</w:t>
      </w:r>
      <w:proofErr w:type="gramEnd"/>
      <w:r w:rsidRPr="00E278D4">
        <w:rPr>
          <w:sz w:val="28"/>
          <w:szCs w:val="28"/>
        </w:rPr>
        <w:t xml:space="preserve"> в 2020 году и истекшем периоде 2021 года на оплату штрафов за вынесенные судебные и административные решения в отношение распорядителей бюджетных средств» были составлены и подписаны акты по: Управлению образования администрации муниципального образования Соль </w:t>
      </w:r>
      <w:proofErr w:type="gramStart"/>
      <w:r w:rsidRPr="00E278D4">
        <w:rPr>
          <w:sz w:val="28"/>
          <w:szCs w:val="28"/>
        </w:rPr>
        <w:t>-</w:t>
      </w:r>
      <w:proofErr w:type="spellStart"/>
      <w:r w:rsidRPr="00E278D4">
        <w:rPr>
          <w:sz w:val="28"/>
          <w:szCs w:val="28"/>
        </w:rPr>
        <w:t>И</w:t>
      </w:r>
      <w:proofErr w:type="gramEnd"/>
      <w:r w:rsidRPr="00E278D4">
        <w:rPr>
          <w:sz w:val="28"/>
          <w:szCs w:val="28"/>
        </w:rPr>
        <w:t>лецкий</w:t>
      </w:r>
      <w:proofErr w:type="spellEnd"/>
      <w:r w:rsidRPr="00E278D4">
        <w:rPr>
          <w:sz w:val="28"/>
          <w:szCs w:val="28"/>
        </w:rPr>
        <w:t xml:space="preserve"> городской округ Оренбургской области. Отделу культуры администрация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Оренбургской области.</w:t>
      </w:r>
    </w:p>
    <w:p w:rsidR="00525D07" w:rsidRPr="00E278D4" w:rsidRDefault="00525D07" w:rsidP="00525D07">
      <w:pPr>
        <w:ind w:right="-1" w:firstLine="567"/>
        <w:jc w:val="both"/>
        <w:rPr>
          <w:sz w:val="28"/>
          <w:szCs w:val="28"/>
        </w:rPr>
      </w:pPr>
      <w:r w:rsidRPr="00E278D4">
        <w:rPr>
          <w:sz w:val="28"/>
          <w:szCs w:val="28"/>
        </w:rPr>
        <w:t xml:space="preserve">По администрации муниципального образования  Соль </w:t>
      </w:r>
      <w:proofErr w:type="gramStart"/>
      <w:r w:rsidRPr="00E278D4">
        <w:rPr>
          <w:sz w:val="28"/>
          <w:szCs w:val="28"/>
        </w:rPr>
        <w:t>-</w:t>
      </w:r>
      <w:proofErr w:type="spellStart"/>
      <w:r w:rsidRPr="00E278D4">
        <w:rPr>
          <w:sz w:val="28"/>
          <w:szCs w:val="28"/>
        </w:rPr>
        <w:t>И</w:t>
      </w:r>
      <w:proofErr w:type="gramEnd"/>
      <w:r w:rsidRPr="00E278D4">
        <w:rPr>
          <w:sz w:val="28"/>
          <w:szCs w:val="28"/>
        </w:rPr>
        <w:t>лецкий</w:t>
      </w:r>
      <w:proofErr w:type="spellEnd"/>
      <w:r w:rsidRPr="00E278D4">
        <w:rPr>
          <w:sz w:val="28"/>
          <w:szCs w:val="28"/>
        </w:rPr>
        <w:t xml:space="preserve"> городской округ Оренбургской области акт не подписан. Главой муниципального образования  Соль </w:t>
      </w:r>
      <w:proofErr w:type="gramStart"/>
      <w:r w:rsidRPr="00E278D4">
        <w:rPr>
          <w:sz w:val="28"/>
          <w:szCs w:val="28"/>
        </w:rPr>
        <w:t>-</w:t>
      </w:r>
      <w:proofErr w:type="spellStart"/>
      <w:r w:rsidRPr="00E278D4">
        <w:rPr>
          <w:sz w:val="28"/>
          <w:szCs w:val="28"/>
        </w:rPr>
        <w:t>И</w:t>
      </w:r>
      <w:proofErr w:type="gramEnd"/>
      <w:r w:rsidRPr="00E278D4">
        <w:rPr>
          <w:sz w:val="28"/>
          <w:szCs w:val="28"/>
        </w:rPr>
        <w:t>лецкий</w:t>
      </w:r>
      <w:proofErr w:type="spellEnd"/>
      <w:r w:rsidRPr="00E278D4">
        <w:rPr>
          <w:sz w:val="28"/>
          <w:szCs w:val="28"/>
        </w:rPr>
        <w:t xml:space="preserve"> городской округ Оренбургской области, было направлено в адрес Контрольно-счетной палаты письмо от 21.10.2021 № 7230 о несогласии с некоторыми пунктами акта. </w:t>
      </w:r>
    </w:p>
    <w:p w:rsidR="00525D07" w:rsidRPr="00E278D4" w:rsidRDefault="00525D07" w:rsidP="00525D07">
      <w:pPr>
        <w:ind w:right="-1" w:firstLine="567"/>
        <w:jc w:val="both"/>
        <w:rPr>
          <w:sz w:val="28"/>
          <w:szCs w:val="28"/>
        </w:rPr>
      </w:pPr>
      <w:r w:rsidRPr="00E278D4">
        <w:rPr>
          <w:sz w:val="28"/>
          <w:szCs w:val="28"/>
        </w:rPr>
        <w:t xml:space="preserve">По главным распорядителям: Контрольно-счетная палата муниципального образования  Соль </w:t>
      </w:r>
      <w:proofErr w:type="gramStart"/>
      <w:r w:rsidRPr="00E278D4">
        <w:rPr>
          <w:sz w:val="28"/>
          <w:szCs w:val="28"/>
        </w:rPr>
        <w:t>-</w:t>
      </w:r>
      <w:proofErr w:type="spellStart"/>
      <w:r w:rsidRPr="00E278D4">
        <w:rPr>
          <w:sz w:val="28"/>
          <w:szCs w:val="28"/>
        </w:rPr>
        <w:t>И</w:t>
      </w:r>
      <w:proofErr w:type="gramEnd"/>
      <w:r w:rsidRPr="00E278D4">
        <w:rPr>
          <w:sz w:val="28"/>
          <w:szCs w:val="28"/>
        </w:rPr>
        <w:t>лецкий</w:t>
      </w:r>
      <w:proofErr w:type="spellEnd"/>
      <w:r w:rsidRPr="00E278D4">
        <w:rPr>
          <w:sz w:val="28"/>
          <w:szCs w:val="28"/>
        </w:rPr>
        <w:t xml:space="preserve"> городской округ Оренбургской области, Совет депутатов  муниципального образования  Соль -</w:t>
      </w:r>
      <w:proofErr w:type="spellStart"/>
      <w:r w:rsidRPr="00E278D4">
        <w:rPr>
          <w:sz w:val="28"/>
          <w:szCs w:val="28"/>
        </w:rPr>
        <w:t>Илецкий</w:t>
      </w:r>
      <w:proofErr w:type="spellEnd"/>
      <w:r w:rsidRPr="00E278D4">
        <w:rPr>
          <w:sz w:val="28"/>
          <w:szCs w:val="28"/>
        </w:rPr>
        <w:t xml:space="preserve"> городской округ Оренбургской области, Финансовое управление администрации муниципального образования Соль -</w:t>
      </w:r>
      <w:proofErr w:type="spellStart"/>
      <w:r w:rsidRPr="00E278D4">
        <w:rPr>
          <w:sz w:val="28"/>
          <w:szCs w:val="28"/>
        </w:rPr>
        <w:t>Илецкий</w:t>
      </w:r>
      <w:proofErr w:type="spellEnd"/>
      <w:r w:rsidRPr="00E278D4">
        <w:rPr>
          <w:sz w:val="28"/>
          <w:szCs w:val="28"/>
        </w:rPr>
        <w:t xml:space="preserve"> городской округ, за запрашиваемый период случаев уплаты и начислений штрафов за вынесенные судебные и административные решения не было.</w:t>
      </w:r>
    </w:p>
    <w:p w:rsidR="00461F3A" w:rsidRPr="00E278D4" w:rsidRDefault="00525D07" w:rsidP="00525D07">
      <w:pPr>
        <w:ind w:right="-1" w:firstLine="567"/>
        <w:jc w:val="both"/>
        <w:rPr>
          <w:sz w:val="28"/>
          <w:szCs w:val="28"/>
        </w:rPr>
      </w:pPr>
      <w:r w:rsidRPr="00E278D4">
        <w:rPr>
          <w:sz w:val="28"/>
          <w:szCs w:val="28"/>
        </w:rPr>
        <w:t xml:space="preserve">Отчет о результатах контрольного мероприятия с представлением Контрольно-счетной палаты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Оренбургской области, направлен для выполнения предложений:  Управлению образования администрации муниципального образования Соль </w:t>
      </w:r>
      <w:proofErr w:type="gramStart"/>
      <w:r w:rsidRPr="00E278D4">
        <w:rPr>
          <w:sz w:val="28"/>
          <w:szCs w:val="28"/>
        </w:rPr>
        <w:t>-</w:t>
      </w:r>
      <w:proofErr w:type="spellStart"/>
      <w:r w:rsidRPr="00E278D4">
        <w:rPr>
          <w:sz w:val="28"/>
          <w:szCs w:val="28"/>
        </w:rPr>
        <w:t>И</w:t>
      </w:r>
      <w:proofErr w:type="gramEnd"/>
      <w:r w:rsidRPr="00E278D4">
        <w:rPr>
          <w:sz w:val="28"/>
          <w:szCs w:val="28"/>
        </w:rPr>
        <w:t>лецкий</w:t>
      </w:r>
      <w:proofErr w:type="spellEnd"/>
      <w:r w:rsidRPr="00E278D4">
        <w:rPr>
          <w:sz w:val="28"/>
          <w:szCs w:val="28"/>
        </w:rPr>
        <w:t xml:space="preserve"> городской округ Оренбургской области; Отделу культуры администрация муниципального образования Соль -</w:t>
      </w:r>
      <w:proofErr w:type="spellStart"/>
      <w:r w:rsidRPr="00E278D4">
        <w:rPr>
          <w:sz w:val="28"/>
          <w:szCs w:val="28"/>
        </w:rPr>
        <w:t>Илецкий</w:t>
      </w:r>
      <w:proofErr w:type="spellEnd"/>
      <w:r w:rsidRPr="00E278D4">
        <w:rPr>
          <w:sz w:val="28"/>
          <w:szCs w:val="28"/>
        </w:rPr>
        <w:t xml:space="preserve"> городской округ Оренбургской области; Администрации муниципального образования  Соль -</w:t>
      </w:r>
      <w:proofErr w:type="spellStart"/>
      <w:r w:rsidRPr="00E278D4">
        <w:rPr>
          <w:sz w:val="28"/>
          <w:szCs w:val="28"/>
        </w:rPr>
        <w:t>Илецкий</w:t>
      </w:r>
      <w:proofErr w:type="spellEnd"/>
      <w:r w:rsidRPr="00E278D4">
        <w:rPr>
          <w:sz w:val="28"/>
          <w:szCs w:val="28"/>
        </w:rPr>
        <w:t xml:space="preserve"> городской округ Оренбургской области. Для информации отчет отправлен Главе муниципального образования Соль </w:t>
      </w:r>
      <w:proofErr w:type="gramStart"/>
      <w:r w:rsidRPr="00E278D4">
        <w:rPr>
          <w:sz w:val="28"/>
          <w:szCs w:val="28"/>
        </w:rPr>
        <w:t>-</w:t>
      </w:r>
      <w:proofErr w:type="spellStart"/>
      <w:r w:rsidRPr="00E278D4">
        <w:rPr>
          <w:sz w:val="28"/>
          <w:szCs w:val="28"/>
        </w:rPr>
        <w:t>И</w:t>
      </w:r>
      <w:proofErr w:type="gramEnd"/>
      <w:r w:rsidRPr="00E278D4">
        <w:rPr>
          <w:sz w:val="28"/>
          <w:szCs w:val="28"/>
        </w:rPr>
        <w:t>лецкий</w:t>
      </w:r>
      <w:proofErr w:type="spellEnd"/>
      <w:r w:rsidRPr="00E278D4">
        <w:rPr>
          <w:sz w:val="28"/>
          <w:szCs w:val="28"/>
        </w:rPr>
        <w:t xml:space="preserve"> городской округ Оренбургской области, в Совет депутатов  муниципального образования  Соль -</w:t>
      </w:r>
      <w:proofErr w:type="spellStart"/>
      <w:r w:rsidRPr="00E278D4">
        <w:rPr>
          <w:sz w:val="28"/>
          <w:szCs w:val="28"/>
        </w:rPr>
        <w:t>Илецкий</w:t>
      </w:r>
      <w:proofErr w:type="spellEnd"/>
      <w:r w:rsidRPr="00E278D4">
        <w:rPr>
          <w:sz w:val="28"/>
          <w:szCs w:val="28"/>
        </w:rPr>
        <w:t xml:space="preserve"> городской округ Оренбургской области, в прокуратуру Соль -</w:t>
      </w:r>
      <w:proofErr w:type="spellStart"/>
      <w:r w:rsidRPr="00E278D4">
        <w:rPr>
          <w:sz w:val="28"/>
          <w:szCs w:val="28"/>
        </w:rPr>
        <w:t>Илецкого</w:t>
      </w:r>
      <w:proofErr w:type="spellEnd"/>
      <w:r w:rsidRPr="00E278D4">
        <w:rPr>
          <w:sz w:val="28"/>
          <w:szCs w:val="28"/>
        </w:rPr>
        <w:t xml:space="preserve"> района.</w:t>
      </w:r>
    </w:p>
    <w:p w:rsidR="00525D07" w:rsidRPr="00E278D4" w:rsidRDefault="00525D07" w:rsidP="00525D07">
      <w:pPr>
        <w:ind w:right="-1" w:firstLine="567"/>
        <w:jc w:val="both"/>
        <w:rPr>
          <w:sz w:val="28"/>
          <w:szCs w:val="28"/>
        </w:rPr>
        <w:sectPr w:rsidR="00525D07" w:rsidRPr="00E278D4" w:rsidSect="004049B6">
          <w:headerReference w:type="default" r:id="rId8"/>
          <w:pgSz w:w="11906" w:h="16838"/>
          <w:pgMar w:top="1134" w:right="851" w:bottom="1134" w:left="1701" w:header="709" w:footer="709" w:gutter="0"/>
          <w:cols w:space="708"/>
          <w:titlePg/>
          <w:docGrid w:linePitch="360"/>
        </w:sectPr>
      </w:pPr>
    </w:p>
    <w:p w:rsidR="00525D07" w:rsidRPr="00E278D4" w:rsidRDefault="00525D07" w:rsidP="00525D07">
      <w:pPr>
        <w:widowControl/>
        <w:autoSpaceDE/>
        <w:autoSpaceDN/>
        <w:adjustRightInd/>
        <w:ind w:firstLine="709"/>
        <w:jc w:val="right"/>
        <w:rPr>
          <w:b/>
          <w:sz w:val="28"/>
          <w:szCs w:val="28"/>
        </w:rPr>
      </w:pPr>
      <w:r w:rsidRPr="00E278D4">
        <w:rPr>
          <w:b/>
          <w:sz w:val="28"/>
          <w:szCs w:val="28"/>
        </w:rPr>
        <w:lastRenderedPageBreak/>
        <w:t>Приложение</w:t>
      </w:r>
    </w:p>
    <w:p w:rsidR="00E278D4" w:rsidRPr="00E278D4" w:rsidRDefault="00E278D4" w:rsidP="00525D07">
      <w:pPr>
        <w:widowControl/>
        <w:autoSpaceDE/>
        <w:autoSpaceDN/>
        <w:adjustRightInd/>
        <w:ind w:firstLine="709"/>
        <w:jc w:val="both"/>
        <w:rPr>
          <w:sz w:val="28"/>
          <w:szCs w:val="28"/>
        </w:rPr>
      </w:pPr>
    </w:p>
    <w:p w:rsidR="00E278D4" w:rsidRPr="00E278D4" w:rsidRDefault="00E278D4" w:rsidP="00525D07">
      <w:pPr>
        <w:widowControl/>
        <w:autoSpaceDE/>
        <w:autoSpaceDN/>
        <w:adjustRightInd/>
        <w:ind w:firstLine="709"/>
        <w:jc w:val="both"/>
        <w:rPr>
          <w:sz w:val="28"/>
          <w:szCs w:val="28"/>
        </w:rPr>
      </w:pPr>
    </w:p>
    <w:p w:rsidR="00E278D4" w:rsidRPr="00E278D4" w:rsidRDefault="00E278D4" w:rsidP="00525D07">
      <w:pPr>
        <w:widowControl/>
        <w:autoSpaceDE/>
        <w:autoSpaceDN/>
        <w:adjustRightInd/>
        <w:ind w:firstLine="709"/>
        <w:jc w:val="both"/>
        <w:rPr>
          <w:sz w:val="28"/>
          <w:szCs w:val="28"/>
        </w:rPr>
      </w:pPr>
    </w:p>
    <w:p w:rsidR="00525D07" w:rsidRPr="00E278D4" w:rsidRDefault="00525D07" w:rsidP="00525D07">
      <w:pPr>
        <w:widowControl/>
        <w:autoSpaceDE/>
        <w:autoSpaceDN/>
        <w:adjustRightInd/>
        <w:ind w:firstLine="709"/>
        <w:jc w:val="both"/>
        <w:rPr>
          <w:color w:val="000000"/>
          <w:sz w:val="28"/>
          <w:szCs w:val="28"/>
        </w:rPr>
      </w:pPr>
      <w:r w:rsidRPr="00E278D4">
        <w:rPr>
          <w:sz w:val="28"/>
          <w:szCs w:val="28"/>
        </w:rPr>
        <w:t xml:space="preserve">Анализ </w:t>
      </w:r>
      <w:r w:rsidRPr="00E278D4">
        <w:rPr>
          <w:b/>
          <w:sz w:val="28"/>
          <w:szCs w:val="28"/>
        </w:rPr>
        <w:t xml:space="preserve">  </w:t>
      </w:r>
      <w:r w:rsidRPr="00E278D4">
        <w:rPr>
          <w:color w:val="000000"/>
          <w:sz w:val="28"/>
          <w:szCs w:val="28"/>
        </w:rPr>
        <w:t>эффективности  бюджетных сре</w:t>
      </w:r>
      <w:proofErr w:type="gramStart"/>
      <w:r w:rsidRPr="00E278D4">
        <w:rPr>
          <w:color w:val="000000"/>
          <w:sz w:val="28"/>
          <w:szCs w:val="28"/>
        </w:rPr>
        <w:t>дств пр</w:t>
      </w:r>
      <w:proofErr w:type="gramEnd"/>
      <w:r w:rsidRPr="00E278D4">
        <w:rPr>
          <w:color w:val="000000"/>
          <w:sz w:val="28"/>
          <w:szCs w:val="28"/>
        </w:rPr>
        <w:t xml:space="preserve">едставлен в сводных таблицах. </w:t>
      </w:r>
    </w:p>
    <w:p w:rsidR="00525D07" w:rsidRPr="00E278D4" w:rsidRDefault="00525D07" w:rsidP="00525D07">
      <w:pPr>
        <w:widowControl/>
        <w:autoSpaceDE/>
        <w:autoSpaceDN/>
        <w:adjustRightInd/>
        <w:ind w:firstLine="567"/>
        <w:rPr>
          <w:sz w:val="28"/>
          <w:szCs w:val="28"/>
        </w:rPr>
      </w:pPr>
      <w:r w:rsidRPr="00E278D4">
        <w:rPr>
          <w:b/>
          <w:sz w:val="28"/>
          <w:szCs w:val="28"/>
        </w:rPr>
        <w:t xml:space="preserve">Главный  распорядитель бюджетных средств </w:t>
      </w:r>
      <w:r w:rsidRPr="00E278D4">
        <w:rPr>
          <w:sz w:val="28"/>
          <w:szCs w:val="28"/>
        </w:rPr>
        <w:t xml:space="preserve">Администрация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Оренбургской области.                                                                                                         </w:t>
      </w:r>
    </w:p>
    <w:p w:rsidR="00525D07" w:rsidRPr="00E278D4" w:rsidRDefault="00525D07" w:rsidP="00525D07">
      <w:pPr>
        <w:widowControl/>
        <w:autoSpaceDE/>
        <w:autoSpaceDN/>
        <w:adjustRightInd/>
        <w:ind w:firstLine="567"/>
        <w:jc w:val="right"/>
        <w:rPr>
          <w:sz w:val="28"/>
          <w:szCs w:val="28"/>
        </w:rPr>
      </w:pPr>
      <w:r w:rsidRPr="00E278D4">
        <w:rPr>
          <w:sz w:val="28"/>
          <w:szCs w:val="28"/>
        </w:rPr>
        <w:t xml:space="preserve">        Таблица№1</w:t>
      </w:r>
    </w:p>
    <w:p w:rsidR="00525D07" w:rsidRPr="00E278D4" w:rsidRDefault="00525D07" w:rsidP="00525D07">
      <w:pPr>
        <w:widowControl/>
        <w:autoSpaceDE/>
        <w:autoSpaceDN/>
        <w:adjustRightInd/>
        <w:ind w:firstLine="567"/>
        <w:jc w:val="right"/>
        <w:rPr>
          <w:sz w:val="28"/>
          <w:szCs w:val="28"/>
        </w:rPr>
      </w:pPr>
      <w:r w:rsidRPr="00E278D4">
        <w:rPr>
          <w:sz w:val="28"/>
          <w:szCs w:val="28"/>
        </w:rPr>
        <w:t xml:space="preserve">                                  (рублей)</w:t>
      </w:r>
    </w:p>
    <w:tbl>
      <w:tblPr>
        <w:tblW w:w="14503" w:type="dxa"/>
        <w:tblInd w:w="93" w:type="dxa"/>
        <w:tblLayout w:type="fixed"/>
        <w:tblLook w:val="04A0"/>
      </w:tblPr>
      <w:tblGrid>
        <w:gridCol w:w="1716"/>
        <w:gridCol w:w="1276"/>
        <w:gridCol w:w="2236"/>
        <w:gridCol w:w="1594"/>
        <w:gridCol w:w="1557"/>
        <w:gridCol w:w="1629"/>
        <w:gridCol w:w="1281"/>
        <w:gridCol w:w="1812"/>
        <w:gridCol w:w="1402"/>
      </w:tblGrid>
      <w:tr w:rsidR="00525D07" w:rsidRPr="00E278D4" w:rsidTr="00FA7B4B">
        <w:trPr>
          <w:trHeight w:val="1034"/>
        </w:trPr>
        <w:tc>
          <w:tcPr>
            <w:tcW w:w="1716" w:type="dxa"/>
            <w:tcBorders>
              <w:top w:val="single" w:sz="4" w:space="0" w:color="auto"/>
              <w:left w:val="single" w:sz="4" w:space="0" w:color="auto"/>
              <w:bottom w:val="single" w:sz="4" w:space="0" w:color="auto"/>
              <w:right w:val="nil"/>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Решение №</w:t>
            </w:r>
          </w:p>
        </w:tc>
        <w:tc>
          <w:tcPr>
            <w:tcW w:w="2236" w:type="dxa"/>
            <w:tcBorders>
              <w:top w:val="single" w:sz="4" w:space="0" w:color="auto"/>
              <w:left w:val="nil"/>
              <w:bottom w:val="single" w:sz="4" w:space="0" w:color="auto"/>
              <w:right w:val="single" w:sz="4" w:space="0" w:color="auto"/>
            </w:tcBorders>
            <w:shd w:val="clear" w:color="auto" w:fill="auto"/>
            <w:noWrap/>
            <w:vAlign w:val="center"/>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Организация</w:t>
            </w:r>
          </w:p>
        </w:tc>
        <w:tc>
          <w:tcPr>
            <w:tcW w:w="1594"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Основной долг</w:t>
            </w:r>
          </w:p>
        </w:tc>
        <w:tc>
          <w:tcPr>
            <w:tcW w:w="1557"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Неосновательное обогащение</w:t>
            </w:r>
          </w:p>
        </w:tc>
        <w:tc>
          <w:tcPr>
            <w:tcW w:w="1629"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2"/>
                <w:szCs w:val="22"/>
              </w:rPr>
            </w:pPr>
            <w:proofErr w:type="spellStart"/>
            <w:r w:rsidRPr="00E278D4">
              <w:rPr>
                <w:color w:val="000000"/>
                <w:sz w:val="22"/>
                <w:szCs w:val="22"/>
              </w:rPr>
              <w:t>Возм</w:t>
            </w:r>
            <w:proofErr w:type="gramStart"/>
            <w:r w:rsidRPr="00E278D4">
              <w:rPr>
                <w:color w:val="000000"/>
                <w:sz w:val="22"/>
                <w:szCs w:val="22"/>
              </w:rPr>
              <w:t>.с</w:t>
            </w:r>
            <w:proofErr w:type="gramEnd"/>
            <w:r w:rsidRPr="00E278D4">
              <w:rPr>
                <w:color w:val="000000"/>
                <w:sz w:val="22"/>
                <w:szCs w:val="22"/>
              </w:rPr>
              <w:t>уд</w:t>
            </w:r>
            <w:proofErr w:type="spellEnd"/>
            <w:r w:rsidRPr="00E278D4">
              <w:rPr>
                <w:color w:val="000000"/>
                <w:sz w:val="22"/>
                <w:szCs w:val="22"/>
              </w:rPr>
              <w:t xml:space="preserve">. </w:t>
            </w:r>
            <w:proofErr w:type="spellStart"/>
            <w:r w:rsidRPr="00E278D4">
              <w:rPr>
                <w:color w:val="000000"/>
                <w:sz w:val="22"/>
                <w:szCs w:val="22"/>
              </w:rPr>
              <w:t>расх</w:t>
            </w:r>
            <w:proofErr w:type="spellEnd"/>
            <w:r w:rsidRPr="00E278D4">
              <w:rPr>
                <w:color w:val="000000"/>
                <w:sz w:val="22"/>
                <w:szCs w:val="22"/>
              </w:rPr>
              <w:t>. экспертиза</w:t>
            </w:r>
          </w:p>
        </w:tc>
        <w:tc>
          <w:tcPr>
            <w:tcW w:w="1281"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2"/>
                <w:szCs w:val="22"/>
              </w:rPr>
            </w:pPr>
            <w:proofErr w:type="spellStart"/>
            <w:proofErr w:type="gramStart"/>
            <w:r w:rsidRPr="00E278D4">
              <w:rPr>
                <w:color w:val="000000"/>
                <w:sz w:val="22"/>
                <w:szCs w:val="22"/>
              </w:rPr>
              <w:t>Гос</w:t>
            </w:r>
            <w:proofErr w:type="spellEnd"/>
            <w:r w:rsidRPr="00E278D4">
              <w:rPr>
                <w:color w:val="000000"/>
                <w:sz w:val="22"/>
                <w:szCs w:val="22"/>
              </w:rPr>
              <w:t>. пошлина</w:t>
            </w:r>
            <w:proofErr w:type="gramEnd"/>
            <w:r w:rsidRPr="00E278D4">
              <w:rPr>
                <w:color w:val="000000"/>
                <w:sz w:val="22"/>
                <w:szCs w:val="22"/>
              </w:rPr>
              <w:t>; судебные издержки</w:t>
            </w:r>
          </w:p>
        </w:tc>
        <w:tc>
          <w:tcPr>
            <w:tcW w:w="1812" w:type="dxa"/>
            <w:tcBorders>
              <w:top w:val="single" w:sz="4" w:space="0" w:color="auto"/>
              <w:left w:val="nil"/>
              <w:bottom w:val="nil"/>
              <w:right w:val="single" w:sz="4" w:space="0" w:color="auto"/>
            </w:tcBorders>
            <w:shd w:val="clear" w:color="auto" w:fill="auto"/>
            <w:noWrap/>
            <w:vAlign w:val="center"/>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Неустойка</w:t>
            </w:r>
          </w:p>
        </w:tc>
        <w:tc>
          <w:tcPr>
            <w:tcW w:w="1402" w:type="dxa"/>
            <w:tcBorders>
              <w:top w:val="single" w:sz="4" w:space="0" w:color="auto"/>
              <w:left w:val="nil"/>
              <w:bottom w:val="single" w:sz="4" w:space="0" w:color="auto"/>
              <w:right w:val="single" w:sz="4" w:space="0" w:color="auto"/>
            </w:tcBorders>
            <w:shd w:val="clear" w:color="auto" w:fill="auto"/>
            <w:noWrap/>
            <w:vAlign w:val="center"/>
            <w:hideMark/>
          </w:tcPr>
          <w:p w:rsidR="00525D07" w:rsidRPr="00E278D4" w:rsidRDefault="00525D07" w:rsidP="00525D07">
            <w:pPr>
              <w:widowControl/>
              <w:autoSpaceDE/>
              <w:autoSpaceDN/>
              <w:adjustRightInd/>
              <w:rPr>
                <w:color w:val="000000"/>
                <w:sz w:val="22"/>
                <w:szCs w:val="22"/>
              </w:rPr>
            </w:pPr>
            <w:r w:rsidRPr="00E278D4">
              <w:rPr>
                <w:color w:val="000000"/>
                <w:sz w:val="22"/>
                <w:szCs w:val="22"/>
              </w:rPr>
              <w:t>Штраф</w:t>
            </w:r>
          </w:p>
        </w:tc>
      </w:tr>
      <w:tr w:rsidR="00525D07" w:rsidRPr="00E278D4" w:rsidTr="00FA7B4B">
        <w:trPr>
          <w:trHeight w:val="1138"/>
        </w:trPr>
        <w:tc>
          <w:tcPr>
            <w:tcW w:w="1716" w:type="dxa"/>
            <w:tcBorders>
              <w:top w:val="single" w:sz="4" w:space="0" w:color="auto"/>
              <w:left w:val="single" w:sz="4" w:space="0" w:color="auto"/>
              <w:bottom w:val="single" w:sz="4" w:space="0" w:color="auto"/>
              <w:right w:val="single" w:sz="4" w:space="0" w:color="auto"/>
            </w:tcBorders>
            <w:shd w:val="clear" w:color="auto" w:fill="auto"/>
            <w:noWrap/>
            <w:hideMark/>
          </w:tcPr>
          <w:p w:rsidR="00525D07" w:rsidRPr="00E278D4" w:rsidRDefault="00525D07" w:rsidP="00525D07">
            <w:pPr>
              <w:widowControl/>
              <w:autoSpaceDE/>
              <w:autoSpaceDN/>
              <w:adjustRightInd/>
              <w:rPr>
                <w:color w:val="000000"/>
                <w:sz w:val="22"/>
                <w:szCs w:val="22"/>
              </w:rPr>
            </w:pPr>
            <w:r w:rsidRPr="00E278D4">
              <w:rPr>
                <w:color w:val="000000"/>
                <w:sz w:val="22"/>
                <w:szCs w:val="22"/>
              </w:rPr>
              <w:t>Администрация</w:t>
            </w:r>
          </w:p>
        </w:tc>
        <w:tc>
          <w:tcPr>
            <w:tcW w:w="127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А47-9799/2018</w:t>
            </w:r>
          </w:p>
        </w:tc>
        <w:tc>
          <w:tcPr>
            <w:tcW w:w="223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Дашкевич М.Г. ООО "Строительная компания-"Солидарность"</w:t>
            </w:r>
          </w:p>
        </w:tc>
        <w:tc>
          <w:tcPr>
            <w:tcW w:w="1594" w:type="dxa"/>
            <w:tcBorders>
              <w:top w:val="single" w:sz="4" w:space="0" w:color="auto"/>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902 906,00</w:t>
            </w:r>
          </w:p>
        </w:tc>
        <w:tc>
          <w:tcPr>
            <w:tcW w:w="1557" w:type="dxa"/>
            <w:tcBorders>
              <w:top w:val="single" w:sz="4" w:space="0" w:color="auto"/>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629" w:type="dxa"/>
            <w:tcBorders>
              <w:top w:val="single" w:sz="4" w:space="0" w:color="auto"/>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21 058,00</w:t>
            </w:r>
          </w:p>
        </w:tc>
        <w:tc>
          <w:tcPr>
            <w:tcW w:w="1281" w:type="dxa"/>
            <w:tcBorders>
              <w:top w:val="single" w:sz="4" w:space="0" w:color="auto"/>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83 000,00</w:t>
            </w:r>
          </w:p>
        </w:tc>
        <w:tc>
          <w:tcPr>
            <w:tcW w:w="1812" w:type="dxa"/>
            <w:tcBorders>
              <w:top w:val="single" w:sz="4" w:space="0" w:color="auto"/>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40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r>
      <w:tr w:rsidR="00525D07" w:rsidRPr="00E278D4" w:rsidTr="00FA7B4B">
        <w:trPr>
          <w:trHeight w:val="600"/>
        </w:trPr>
        <w:tc>
          <w:tcPr>
            <w:tcW w:w="1716" w:type="dxa"/>
            <w:tcBorders>
              <w:top w:val="single" w:sz="4" w:space="0" w:color="auto"/>
              <w:left w:val="single" w:sz="4" w:space="0" w:color="auto"/>
              <w:bottom w:val="nil"/>
              <w:right w:val="nil"/>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А47-19/2018</w:t>
            </w:r>
          </w:p>
        </w:tc>
        <w:tc>
          <w:tcPr>
            <w:tcW w:w="223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ННОАБ" Альянс"</w:t>
            </w:r>
          </w:p>
        </w:tc>
        <w:tc>
          <w:tcPr>
            <w:tcW w:w="159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557"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629"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281"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4 518,00</w:t>
            </w:r>
          </w:p>
        </w:tc>
        <w:tc>
          <w:tcPr>
            <w:tcW w:w="1812"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118 776,61</w:t>
            </w:r>
          </w:p>
        </w:tc>
        <w:tc>
          <w:tcPr>
            <w:tcW w:w="140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r>
      <w:tr w:rsidR="00525D07" w:rsidRPr="00E278D4" w:rsidTr="00FA7B4B">
        <w:trPr>
          <w:trHeight w:val="369"/>
        </w:trPr>
        <w:tc>
          <w:tcPr>
            <w:tcW w:w="1716" w:type="dxa"/>
            <w:tcBorders>
              <w:top w:val="nil"/>
              <w:left w:val="single" w:sz="4" w:space="0" w:color="auto"/>
              <w:bottom w:val="single" w:sz="4" w:space="0" w:color="auto"/>
              <w:right w:val="nil"/>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2-532/2020</w:t>
            </w:r>
          </w:p>
        </w:tc>
        <w:tc>
          <w:tcPr>
            <w:tcW w:w="223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А</w:t>
            </w:r>
            <w:proofErr w:type="gramStart"/>
            <w:r w:rsidRPr="00E278D4">
              <w:rPr>
                <w:color w:val="000000"/>
                <w:sz w:val="22"/>
                <w:szCs w:val="22"/>
              </w:rPr>
              <w:t xml:space="preserve"> .</w:t>
            </w:r>
            <w:proofErr w:type="gramEnd"/>
            <w:r w:rsidRPr="00E278D4">
              <w:rPr>
                <w:color w:val="000000"/>
                <w:sz w:val="22"/>
                <w:szCs w:val="22"/>
              </w:rPr>
              <w:t>А.К.</w:t>
            </w:r>
          </w:p>
        </w:tc>
        <w:tc>
          <w:tcPr>
            <w:tcW w:w="159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557"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70 534,00</w:t>
            </w:r>
          </w:p>
        </w:tc>
        <w:tc>
          <w:tcPr>
            <w:tcW w:w="1629"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281"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2 315,00</w:t>
            </w:r>
          </w:p>
        </w:tc>
        <w:tc>
          <w:tcPr>
            <w:tcW w:w="1812"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40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r>
      <w:tr w:rsidR="00525D07" w:rsidRPr="00E278D4" w:rsidTr="00FA7B4B">
        <w:trPr>
          <w:trHeight w:val="828"/>
        </w:trPr>
        <w:tc>
          <w:tcPr>
            <w:tcW w:w="1716" w:type="dxa"/>
            <w:tcBorders>
              <w:top w:val="single" w:sz="4" w:space="0" w:color="auto"/>
              <w:left w:val="single" w:sz="4" w:space="0" w:color="auto"/>
              <w:bottom w:val="single" w:sz="4" w:space="0" w:color="auto"/>
              <w:right w:val="single" w:sz="4" w:space="0" w:color="auto"/>
            </w:tcBorders>
            <w:shd w:val="clear" w:color="auto" w:fill="auto"/>
            <w:noWrap/>
            <w:hideMark/>
          </w:tcPr>
          <w:p w:rsidR="00525D07" w:rsidRPr="00E278D4" w:rsidRDefault="00525D07" w:rsidP="00525D07">
            <w:pPr>
              <w:widowControl/>
              <w:autoSpaceDE/>
              <w:autoSpaceDN/>
              <w:adjustRightInd/>
              <w:rPr>
                <w:color w:val="000000"/>
                <w:sz w:val="22"/>
                <w:szCs w:val="22"/>
              </w:rPr>
            </w:pPr>
            <w:r w:rsidRPr="00E278D4">
              <w:rPr>
                <w:color w:val="000000"/>
                <w:sz w:val="22"/>
                <w:szCs w:val="22"/>
              </w:rPr>
              <w:t>МАУ "ФСЦ"</w:t>
            </w:r>
          </w:p>
        </w:tc>
        <w:tc>
          <w:tcPr>
            <w:tcW w:w="127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А47-5364/2018</w:t>
            </w:r>
          </w:p>
        </w:tc>
        <w:tc>
          <w:tcPr>
            <w:tcW w:w="223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ООО "Строительная компания "</w:t>
            </w:r>
            <w:proofErr w:type="spellStart"/>
            <w:r w:rsidRPr="00E278D4">
              <w:rPr>
                <w:color w:val="000000"/>
                <w:sz w:val="22"/>
                <w:szCs w:val="22"/>
              </w:rPr>
              <w:t>ЭлитСтрой</w:t>
            </w:r>
            <w:proofErr w:type="spellEnd"/>
          </w:p>
        </w:tc>
        <w:tc>
          <w:tcPr>
            <w:tcW w:w="159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3 816 819,53</w:t>
            </w:r>
          </w:p>
        </w:tc>
        <w:tc>
          <w:tcPr>
            <w:tcW w:w="1557"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629"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67 000,00</w:t>
            </w:r>
          </w:p>
        </w:tc>
        <w:tc>
          <w:tcPr>
            <w:tcW w:w="1281"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42 084,00</w:t>
            </w:r>
          </w:p>
        </w:tc>
        <w:tc>
          <w:tcPr>
            <w:tcW w:w="1812"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40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r>
      <w:tr w:rsidR="00525D07" w:rsidRPr="00E278D4" w:rsidTr="00FA7B4B">
        <w:trPr>
          <w:trHeight w:val="84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r w:rsidRPr="00E278D4">
              <w:rPr>
                <w:color w:val="000000"/>
                <w:sz w:val="22"/>
                <w:szCs w:val="22"/>
              </w:rPr>
              <w:t>МК</w:t>
            </w:r>
            <w:proofErr w:type="gramStart"/>
            <w:r w:rsidRPr="00E278D4">
              <w:rPr>
                <w:color w:val="000000"/>
                <w:sz w:val="22"/>
                <w:szCs w:val="22"/>
              </w:rPr>
              <w:t>У"</w:t>
            </w:r>
            <w:proofErr w:type="gramEnd"/>
            <w:r w:rsidRPr="00E278D4">
              <w:rPr>
                <w:color w:val="000000"/>
                <w:sz w:val="22"/>
                <w:szCs w:val="22"/>
              </w:rPr>
              <w:t>УГХ"</w:t>
            </w:r>
          </w:p>
        </w:tc>
        <w:tc>
          <w:tcPr>
            <w:tcW w:w="127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А47-3826/2020</w:t>
            </w:r>
          </w:p>
        </w:tc>
        <w:tc>
          <w:tcPr>
            <w:tcW w:w="223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222222"/>
                <w:sz w:val="22"/>
                <w:szCs w:val="22"/>
              </w:rPr>
              <w:t xml:space="preserve">ГАУ «Государственная экспертиза проектной документации и результатов инженерных изысканий Оренбургской </w:t>
            </w:r>
            <w:r w:rsidRPr="00E278D4">
              <w:rPr>
                <w:color w:val="222222"/>
                <w:sz w:val="22"/>
                <w:szCs w:val="22"/>
              </w:rPr>
              <w:lastRenderedPageBreak/>
              <w:t>области</w:t>
            </w:r>
          </w:p>
        </w:tc>
        <w:tc>
          <w:tcPr>
            <w:tcW w:w="1594"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lastRenderedPageBreak/>
              <w:t>153046,55</w:t>
            </w:r>
          </w:p>
        </w:tc>
        <w:tc>
          <w:tcPr>
            <w:tcW w:w="1557"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629"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281"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5 772,00</w:t>
            </w:r>
          </w:p>
        </w:tc>
        <w:tc>
          <w:tcPr>
            <w:tcW w:w="181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7826,67</w:t>
            </w:r>
          </w:p>
        </w:tc>
        <w:tc>
          <w:tcPr>
            <w:tcW w:w="140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r>
      <w:tr w:rsidR="00525D07" w:rsidRPr="00E278D4" w:rsidTr="00FA7B4B">
        <w:trPr>
          <w:trHeight w:val="852"/>
        </w:trPr>
        <w:tc>
          <w:tcPr>
            <w:tcW w:w="1716" w:type="dxa"/>
            <w:tcBorders>
              <w:top w:val="nil"/>
              <w:left w:val="single" w:sz="4" w:space="0" w:color="auto"/>
              <w:bottom w:val="nil"/>
              <w:right w:val="nil"/>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 xml:space="preserve">5-151/95/20 </w:t>
            </w:r>
          </w:p>
        </w:tc>
        <w:tc>
          <w:tcPr>
            <w:tcW w:w="223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ШТРА</w:t>
            </w:r>
            <w:proofErr w:type="gramStart"/>
            <w:r w:rsidRPr="00E278D4">
              <w:rPr>
                <w:color w:val="000000"/>
                <w:sz w:val="22"/>
                <w:szCs w:val="22"/>
              </w:rPr>
              <w:t>Ф(</w:t>
            </w:r>
            <w:proofErr w:type="gramEnd"/>
            <w:r w:rsidRPr="00E278D4">
              <w:rPr>
                <w:color w:val="000000"/>
                <w:sz w:val="22"/>
                <w:szCs w:val="22"/>
              </w:rPr>
              <w:t xml:space="preserve">за не </w:t>
            </w:r>
            <w:proofErr w:type="spellStart"/>
            <w:r w:rsidRPr="00E278D4">
              <w:rPr>
                <w:color w:val="000000"/>
                <w:sz w:val="22"/>
                <w:szCs w:val="22"/>
              </w:rPr>
              <w:t>доброс</w:t>
            </w:r>
            <w:proofErr w:type="spellEnd"/>
            <w:r w:rsidRPr="00E278D4">
              <w:rPr>
                <w:color w:val="000000"/>
                <w:sz w:val="22"/>
                <w:szCs w:val="22"/>
              </w:rPr>
              <w:t>. содержание дорог)</w:t>
            </w:r>
          </w:p>
        </w:tc>
        <w:tc>
          <w:tcPr>
            <w:tcW w:w="1594"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557"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629"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281"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81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402" w:type="dxa"/>
            <w:tcBorders>
              <w:top w:val="nil"/>
              <w:left w:val="nil"/>
              <w:bottom w:val="single" w:sz="4" w:space="0" w:color="auto"/>
              <w:right w:val="single" w:sz="4" w:space="0" w:color="auto"/>
            </w:tcBorders>
            <w:shd w:val="clear" w:color="000000" w:fill="FFFFFF"/>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100 000,00</w:t>
            </w:r>
          </w:p>
        </w:tc>
      </w:tr>
      <w:tr w:rsidR="00525D07" w:rsidRPr="00E278D4" w:rsidTr="00FA7B4B">
        <w:trPr>
          <w:trHeight w:val="900"/>
        </w:trPr>
        <w:tc>
          <w:tcPr>
            <w:tcW w:w="1716" w:type="dxa"/>
            <w:tcBorders>
              <w:top w:val="nil"/>
              <w:left w:val="single" w:sz="4" w:space="0" w:color="auto"/>
              <w:bottom w:val="single" w:sz="4" w:space="0" w:color="auto"/>
              <w:right w:val="nil"/>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5-063/94/20</w:t>
            </w:r>
          </w:p>
        </w:tc>
        <w:tc>
          <w:tcPr>
            <w:tcW w:w="223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ШТРА</w:t>
            </w:r>
            <w:proofErr w:type="gramStart"/>
            <w:r w:rsidRPr="00E278D4">
              <w:rPr>
                <w:color w:val="000000"/>
                <w:sz w:val="22"/>
                <w:szCs w:val="22"/>
              </w:rPr>
              <w:t>Ф(</w:t>
            </w:r>
            <w:proofErr w:type="gramEnd"/>
            <w:r w:rsidRPr="00E278D4">
              <w:rPr>
                <w:color w:val="000000"/>
                <w:sz w:val="22"/>
                <w:szCs w:val="22"/>
              </w:rPr>
              <w:t xml:space="preserve">за </w:t>
            </w:r>
            <w:proofErr w:type="spellStart"/>
            <w:r w:rsidRPr="00E278D4">
              <w:rPr>
                <w:color w:val="000000"/>
                <w:sz w:val="22"/>
                <w:szCs w:val="22"/>
              </w:rPr>
              <w:t>недоброс.содержание</w:t>
            </w:r>
            <w:proofErr w:type="spellEnd"/>
            <w:r w:rsidRPr="00E278D4">
              <w:rPr>
                <w:color w:val="000000"/>
                <w:sz w:val="22"/>
                <w:szCs w:val="22"/>
              </w:rPr>
              <w:t xml:space="preserve"> дорог)</w:t>
            </w:r>
          </w:p>
        </w:tc>
        <w:tc>
          <w:tcPr>
            <w:tcW w:w="1594"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557"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629"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281"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81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402" w:type="dxa"/>
            <w:tcBorders>
              <w:top w:val="nil"/>
              <w:left w:val="nil"/>
              <w:bottom w:val="single" w:sz="4" w:space="0" w:color="auto"/>
              <w:right w:val="single" w:sz="4" w:space="0" w:color="auto"/>
            </w:tcBorders>
            <w:shd w:val="clear" w:color="000000" w:fill="FFFFFF"/>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100 000,00</w:t>
            </w:r>
          </w:p>
        </w:tc>
      </w:tr>
      <w:tr w:rsidR="00525D07" w:rsidRPr="00E278D4" w:rsidTr="00FA7B4B">
        <w:trPr>
          <w:trHeight w:val="6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r w:rsidRPr="00E278D4">
              <w:rPr>
                <w:color w:val="000000"/>
                <w:sz w:val="22"/>
                <w:szCs w:val="22"/>
              </w:rPr>
              <w:t>МАУ "ТИЦ"</w:t>
            </w:r>
          </w:p>
        </w:tc>
        <w:tc>
          <w:tcPr>
            <w:tcW w:w="127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А47-16281/2020</w:t>
            </w:r>
          </w:p>
        </w:tc>
        <w:tc>
          <w:tcPr>
            <w:tcW w:w="2236"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ООО "ТВ Спутник"</w:t>
            </w:r>
          </w:p>
        </w:tc>
        <w:tc>
          <w:tcPr>
            <w:tcW w:w="1594"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86 146,00</w:t>
            </w:r>
          </w:p>
        </w:tc>
        <w:tc>
          <w:tcPr>
            <w:tcW w:w="1557"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629"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281"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6 446,00</w:t>
            </w:r>
          </w:p>
        </w:tc>
        <w:tc>
          <w:tcPr>
            <w:tcW w:w="181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c>
          <w:tcPr>
            <w:tcW w:w="140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r>
      <w:tr w:rsidR="00525D07" w:rsidRPr="00E278D4" w:rsidTr="00FA7B4B">
        <w:trPr>
          <w:trHeight w:val="300"/>
        </w:trPr>
        <w:tc>
          <w:tcPr>
            <w:tcW w:w="1716" w:type="dxa"/>
            <w:tcBorders>
              <w:top w:val="nil"/>
              <w:left w:val="nil"/>
              <w:bottom w:val="nil"/>
              <w:right w:val="nil"/>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b/>
                <w:bCs/>
                <w:color w:val="000000"/>
                <w:sz w:val="22"/>
                <w:szCs w:val="22"/>
              </w:rPr>
            </w:pPr>
            <w:r w:rsidRPr="00E278D4">
              <w:rPr>
                <w:b/>
                <w:bCs/>
                <w:color w:val="000000"/>
                <w:sz w:val="22"/>
                <w:szCs w:val="22"/>
              </w:rPr>
              <w:t>ИТОГО</w:t>
            </w:r>
          </w:p>
        </w:tc>
        <w:tc>
          <w:tcPr>
            <w:tcW w:w="2236"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rPr>
                <w:b/>
                <w:bCs/>
                <w:color w:val="000000"/>
                <w:sz w:val="22"/>
                <w:szCs w:val="22"/>
              </w:rPr>
            </w:pPr>
            <w:r w:rsidRPr="00E278D4">
              <w:rPr>
                <w:b/>
                <w:bCs/>
                <w:color w:val="000000"/>
                <w:sz w:val="22"/>
                <w:szCs w:val="22"/>
              </w:rPr>
              <w:t> </w:t>
            </w:r>
          </w:p>
        </w:tc>
        <w:tc>
          <w:tcPr>
            <w:tcW w:w="1594"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4 958 918,08</w:t>
            </w:r>
          </w:p>
        </w:tc>
        <w:tc>
          <w:tcPr>
            <w:tcW w:w="1557"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70 534,00</w:t>
            </w:r>
          </w:p>
        </w:tc>
        <w:tc>
          <w:tcPr>
            <w:tcW w:w="1629"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88 058,00</w:t>
            </w:r>
          </w:p>
        </w:tc>
        <w:tc>
          <w:tcPr>
            <w:tcW w:w="1281"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144 135,00</w:t>
            </w:r>
          </w:p>
        </w:tc>
        <w:tc>
          <w:tcPr>
            <w:tcW w:w="181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126 603,28</w:t>
            </w:r>
          </w:p>
        </w:tc>
        <w:tc>
          <w:tcPr>
            <w:tcW w:w="140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200 000,00</w:t>
            </w:r>
          </w:p>
        </w:tc>
      </w:tr>
    </w:tbl>
    <w:p w:rsidR="00525D07" w:rsidRPr="00E278D4" w:rsidRDefault="00525D07" w:rsidP="00525D07">
      <w:pPr>
        <w:widowControl/>
        <w:autoSpaceDE/>
        <w:autoSpaceDN/>
        <w:adjustRightInd/>
        <w:ind w:firstLine="720"/>
        <w:jc w:val="both"/>
        <w:rPr>
          <w:i/>
          <w:color w:val="FF0000"/>
          <w:sz w:val="22"/>
          <w:szCs w:val="22"/>
          <w:u w:val="single"/>
          <w:shd w:val="clear" w:color="auto" w:fill="FFFFFF"/>
        </w:rPr>
      </w:pPr>
    </w:p>
    <w:p w:rsidR="00525D07" w:rsidRPr="00E278D4" w:rsidRDefault="00525D07" w:rsidP="00525D07">
      <w:pPr>
        <w:widowControl/>
        <w:autoSpaceDE/>
        <w:autoSpaceDN/>
        <w:adjustRightInd/>
        <w:ind w:firstLine="567"/>
        <w:rPr>
          <w:sz w:val="28"/>
          <w:szCs w:val="28"/>
        </w:rPr>
      </w:pPr>
      <w:r w:rsidRPr="00E278D4">
        <w:rPr>
          <w:b/>
          <w:sz w:val="28"/>
          <w:szCs w:val="28"/>
        </w:rPr>
        <w:t>Главный  распорядитель бюджетных средств</w:t>
      </w:r>
      <w:proofErr w:type="gramStart"/>
      <w:r w:rsidRPr="00E278D4">
        <w:rPr>
          <w:b/>
          <w:sz w:val="28"/>
          <w:szCs w:val="28"/>
        </w:rPr>
        <w:t xml:space="preserve"> :</w:t>
      </w:r>
      <w:proofErr w:type="gramEnd"/>
      <w:r w:rsidRPr="00E278D4">
        <w:rPr>
          <w:b/>
          <w:sz w:val="28"/>
          <w:szCs w:val="28"/>
        </w:rPr>
        <w:t xml:space="preserve"> </w:t>
      </w:r>
      <w:r w:rsidRPr="00E278D4">
        <w:rPr>
          <w:sz w:val="28"/>
          <w:szCs w:val="28"/>
        </w:rPr>
        <w:t xml:space="preserve">Управление образования администрации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Оренбургской области.</w:t>
      </w:r>
    </w:p>
    <w:p w:rsidR="00525D07" w:rsidRPr="00E278D4" w:rsidRDefault="00525D07" w:rsidP="00525D07">
      <w:pPr>
        <w:widowControl/>
        <w:autoSpaceDE/>
        <w:autoSpaceDN/>
        <w:adjustRightInd/>
        <w:ind w:firstLine="567"/>
        <w:jc w:val="right"/>
        <w:rPr>
          <w:sz w:val="28"/>
          <w:szCs w:val="28"/>
        </w:rPr>
      </w:pPr>
      <w:r w:rsidRPr="00E278D4">
        <w:rPr>
          <w:sz w:val="28"/>
          <w:szCs w:val="28"/>
        </w:rPr>
        <w:t>Таблица№2</w:t>
      </w:r>
    </w:p>
    <w:p w:rsidR="00525D07" w:rsidRPr="00E278D4" w:rsidRDefault="00525D07" w:rsidP="00525D07">
      <w:pPr>
        <w:widowControl/>
        <w:autoSpaceDE/>
        <w:autoSpaceDN/>
        <w:adjustRightInd/>
        <w:ind w:firstLine="567"/>
        <w:jc w:val="right"/>
        <w:rPr>
          <w:sz w:val="28"/>
          <w:szCs w:val="28"/>
        </w:rPr>
      </w:pPr>
      <w:r w:rsidRPr="00E278D4">
        <w:rPr>
          <w:sz w:val="28"/>
          <w:szCs w:val="28"/>
        </w:rPr>
        <w:t xml:space="preserve">                                  (рублей)</w:t>
      </w:r>
    </w:p>
    <w:p w:rsidR="00525D07" w:rsidRPr="00E278D4" w:rsidRDefault="00525D07" w:rsidP="00525D07">
      <w:pPr>
        <w:widowControl/>
        <w:autoSpaceDE/>
        <w:autoSpaceDN/>
        <w:adjustRightInd/>
        <w:jc w:val="both"/>
        <w:rPr>
          <w:sz w:val="24"/>
          <w:szCs w:val="24"/>
        </w:rPr>
      </w:pPr>
      <w:r w:rsidRPr="00E278D4">
        <w:rPr>
          <w:sz w:val="24"/>
          <w:szCs w:val="24"/>
        </w:rPr>
        <w:t xml:space="preserve">      </w:t>
      </w:r>
    </w:p>
    <w:tbl>
      <w:tblPr>
        <w:tblW w:w="14899" w:type="dxa"/>
        <w:tblInd w:w="93" w:type="dxa"/>
        <w:tblLayout w:type="fixed"/>
        <w:tblLook w:val="04A0"/>
      </w:tblPr>
      <w:tblGrid>
        <w:gridCol w:w="2567"/>
        <w:gridCol w:w="1418"/>
        <w:gridCol w:w="3968"/>
        <w:gridCol w:w="1134"/>
        <w:gridCol w:w="1134"/>
        <w:gridCol w:w="1418"/>
        <w:gridCol w:w="1842"/>
        <w:gridCol w:w="1418"/>
      </w:tblGrid>
      <w:tr w:rsidR="00525D07" w:rsidRPr="00E278D4" w:rsidTr="00E278D4">
        <w:trPr>
          <w:trHeight w:val="1200"/>
        </w:trPr>
        <w:tc>
          <w:tcPr>
            <w:tcW w:w="2567" w:type="dxa"/>
            <w:tcBorders>
              <w:top w:val="single" w:sz="4" w:space="0" w:color="auto"/>
              <w:left w:val="single" w:sz="4" w:space="0" w:color="auto"/>
              <w:bottom w:val="single" w:sz="4" w:space="0" w:color="auto"/>
              <w:right w:val="nil"/>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Решение №</w:t>
            </w:r>
          </w:p>
        </w:tc>
        <w:tc>
          <w:tcPr>
            <w:tcW w:w="3968" w:type="dxa"/>
            <w:tcBorders>
              <w:top w:val="single" w:sz="4" w:space="0" w:color="auto"/>
              <w:left w:val="nil"/>
              <w:bottom w:val="single" w:sz="4" w:space="0" w:color="auto"/>
              <w:right w:val="single" w:sz="4" w:space="0" w:color="auto"/>
            </w:tcBorders>
            <w:shd w:val="clear" w:color="auto" w:fill="auto"/>
            <w:noWrap/>
            <w:vAlign w:val="center"/>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Организация</w:t>
            </w:r>
          </w:p>
        </w:tc>
        <w:tc>
          <w:tcPr>
            <w:tcW w:w="1134"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Основной долг</w:t>
            </w:r>
          </w:p>
        </w:tc>
        <w:tc>
          <w:tcPr>
            <w:tcW w:w="1134"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2"/>
                <w:szCs w:val="22"/>
              </w:rPr>
            </w:pPr>
            <w:proofErr w:type="spellStart"/>
            <w:r w:rsidRPr="00E278D4">
              <w:rPr>
                <w:color w:val="000000"/>
                <w:sz w:val="22"/>
                <w:szCs w:val="22"/>
              </w:rPr>
              <w:t>Возм</w:t>
            </w:r>
            <w:proofErr w:type="gramStart"/>
            <w:r w:rsidRPr="00E278D4">
              <w:rPr>
                <w:color w:val="000000"/>
                <w:sz w:val="22"/>
                <w:szCs w:val="22"/>
              </w:rPr>
              <w:t>.с</w:t>
            </w:r>
            <w:proofErr w:type="gramEnd"/>
            <w:r w:rsidRPr="00E278D4">
              <w:rPr>
                <w:color w:val="000000"/>
                <w:sz w:val="22"/>
                <w:szCs w:val="22"/>
              </w:rPr>
              <w:t>уд</w:t>
            </w:r>
            <w:proofErr w:type="spellEnd"/>
            <w:r w:rsidRPr="00E278D4">
              <w:rPr>
                <w:color w:val="000000"/>
                <w:sz w:val="22"/>
                <w:szCs w:val="22"/>
              </w:rPr>
              <w:t xml:space="preserve">. </w:t>
            </w:r>
            <w:proofErr w:type="spellStart"/>
            <w:r w:rsidRPr="00E278D4">
              <w:rPr>
                <w:color w:val="000000"/>
                <w:sz w:val="22"/>
                <w:szCs w:val="22"/>
              </w:rPr>
              <w:t>расх</w:t>
            </w:r>
            <w:proofErr w:type="spellEnd"/>
            <w:r w:rsidRPr="00E278D4">
              <w:rPr>
                <w:color w:val="000000"/>
                <w:sz w:val="22"/>
                <w:szCs w:val="22"/>
              </w:rPr>
              <w:t>. экспертиза</w:t>
            </w:r>
          </w:p>
        </w:tc>
        <w:tc>
          <w:tcPr>
            <w:tcW w:w="1418"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2"/>
                <w:szCs w:val="22"/>
              </w:rPr>
            </w:pPr>
            <w:proofErr w:type="spellStart"/>
            <w:proofErr w:type="gramStart"/>
            <w:r w:rsidRPr="00E278D4">
              <w:rPr>
                <w:color w:val="000000"/>
                <w:sz w:val="22"/>
                <w:szCs w:val="22"/>
              </w:rPr>
              <w:t>Гос</w:t>
            </w:r>
            <w:proofErr w:type="spellEnd"/>
            <w:r w:rsidRPr="00E278D4">
              <w:rPr>
                <w:color w:val="000000"/>
                <w:sz w:val="22"/>
                <w:szCs w:val="22"/>
              </w:rPr>
              <w:t>. пошлина</w:t>
            </w:r>
            <w:proofErr w:type="gramEnd"/>
            <w:r w:rsidRPr="00E278D4">
              <w:rPr>
                <w:color w:val="000000"/>
                <w:sz w:val="22"/>
                <w:szCs w:val="22"/>
              </w:rPr>
              <w:t>; судебные издержки</w:t>
            </w:r>
          </w:p>
        </w:tc>
        <w:tc>
          <w:tcPr>
            <w:tcW w:w="1842" w:type="dxa"/>
            <w:tcBorders>
              <w:top w:val="single" w:sz="4" w:space="0" w:color="auto"/>
              <w:left w:val="nil"/>
              <w:bottom w:val="nil"/>
              <w:right w:val="single" w:sz="4" w:space="0" w:color="auto"/>
            </w:tcBorders>
            <w:shd w:val="clear" w:color="auto" w:fill="auto"/>
            <w:noWrap/>
            <w:vAlign w:val="center"/>
            <w:hideMark/>
          </w:tcPr>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Неустойка,</w:t>
            </w:r>
          </w:p>
          <w:p w:rsidR="00525D07" w:rsidRPr="00E278D4" w:rsidRDefault="00525D07" w:rsidP="00525D07">
            <w:pPr>
              <w:widowControl/>
              <w:autoSpaceDE/>
              <w:autoSpaceDN/>
              <w:adjustRightInd/>
              <w:jc w:val="center"/>
              <w:rPr>
                <w:color w:val="000000"/>
                <w:sz w:val="22"/>
                <w:szCs w:val="22"/>
              </w:rPr>
            </w:pPr>
            <w:r w:rsidRPr="00E278D4">
              <w:rPr>
                <w:color w:val="000000"/>
                <w:sz w:val="22"/>
                <w:szCs w:val="22"/>
              </w:rPr>
              <w:t xml:space="preserve"> пени</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25D07" w:rsidRPr="00E278D4" w:rsidRDefault="00525D07" w:rsidP="00525D07">
            <w:pPr>
              <w:widowControl/>
              <w:autoSpaceDE/>
              <w:autoSpaceDN/>
              <w:adjustRightInd/>
              <w:rPr>
                <w:color w:val="000000"/>
                <w:sz w:val="22"/>
                <w:szCs w:val="22"/>
              </w:rPr>
            </w:pPr>
            <w:r w:rsidRPr="00E278D4">
              <w:rPr>
                <w:color w:val="000000"/>
                <w:sz w:val="22"/>
                <w:szCs w:val="22"/>
              </w:rPr>
              <w:t>Штраф</w:t>
            </w:r>
          </w:p>
        </w:tc>
      </w:tr>
      <w:tr w:rsidR="00525D07" w:rsidRPr="00E278D4" w:rsidTr="00E278D4">
        <w:trPr>
          <w:trHeight w:val="1138"/>
        </w:trPr>
        <w:tc>
          <w:tcPr>
            <w:tcW w:w="2567" w:type="dxa"/>
            <w:tcBorders>
              <w:top w:val="single" w:sz="4" w:space="0" w:color="auto"/>
              <w:left w:val="single" w:sz="4" w:space="0" w:color="auto"/>
              <w:bottom w:val="single" w:sz="4" w:space="0" w:color="auto"/>
              <w:right w:val="single" w:sz="4" w:space="0" w:color="auto"/>
            </w:tcBorders>
            <w:shd w:val="clear" w:color="auto" w:fill="auto"/>
            <w:noWrap/>
            <w:hideMark/>
          </w:tcPr>
          <w:p w:rsidR="00525D07" w:rsidRPr="00E278D4" w:rsidRDefault="00525D07" w:rsidP="00525D07">
            <w:pPr>
              <w:widowControl/>
              <w:autoSpaceDE/>
              <w:autoSpaceDN/>
              <w:adjustRightInd/>
              <w:rPr>
                <w:color w:val="000000"/>
                <w:sz w:val="22"/>
                <w:szCs w:val="22"/>
              </w:rPr>
            </w:pPr>
            <w:r w:rsidRPr="00E278D4">
              <w:rPr>
                <w:color w:val="000000"/>
                <w:sz w:val="22"/>
                <w:szCs w:val="22"/>
              </w:rPr>
              <w:t>Управление образования</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p>
        </w:tc>
        <w:tc>
          <w:tcPr>
            <w:tcW w:w="3968"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ind w:firstLine="34"/>
              <w:jc w:val="center"/>
              <w:rPr>
                <w:sz w:val="22"/>
                <w:szCs w:val="22"/>
              </w:rPr>
            </w:pPr>
            <w:r w:rsidRPr="00E278D4">
              <w:rPr>
                <w:sz w:val="22"/>
                <w:szCs w:val="22"/>
              </w:rPr>
              <w:t>УФК по Оренбургской области (комитет внутреннего государственного финансового контроля Оренбургской области).</w:t>
            </w:r>
          </w:p>
          <w:p w:rsidR="00525D07" w:rsidRPr="00E278D4" w:rsidRDefault="00525D07" w:rsidP="00525D07">
            <w:pPr>
              <w:widowControl/>
              <w:autoSpaceDE/>
              <w:autoSpaceDN/>
              <w:adjustRightInd/>
              <w:jc w:val="center"/>
              <w:rPr>
                <w:color w:val="000000"/>
                <w:sz w:val="22"/>
                <w:szCs w:val="22"/>
              </w:rPr>
            </w:pP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p>
        </w:tc>
        <w:tc>
          <w:tcPr>
            <w:tcW w:w="1842" w:type="dxa"/>
            <w:tcBorders>
              <w:top w:val="single" w:sz="4" w:space="0" w:color="auto"/>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13 045,0</w:t>
            </w:r>
          </w:p>
        </w:tc>
      </w:tr>
      <w:tr w:rsidR="00525D07" w:rsidRPr="00E278D4" w:rsidTr="00E278D4">
        <w:trPr>
          <w:trHeight w:val="369"/>
        </w:trPr>
        <w:tc>
          <w:tcPr>
            <w:tcW w:w="2567" w:type="dxa"/>
            <w:tcBorders>
              <w:top w:val="single" w:sz="4" w:space="0" w:color="auto"/>
              <w:left w:val="single" w:sz="4" w:space="0" w:color="auto"/>
              <w:bottom w:val="single" w:sz="4" w:space="0" w:color="auto"/>
              <w:right w:val="nil"/>
            </w:tcBorders>
            <w:shd w:val="clear" w:color="auto" w:fill="auto"/>
            <w:noWrap/>
            <w:hideMark/>
          </w:tcPr>
          <w:p w:rsidR="00525D07" w:rsidRPr="00E278D4" w:rsidRDefault="00525D07" w:rsidP="00525D07">
            <w:pPr>
              <w:widowControl/>
              <w:autoSpaceDE/>
              <w:autoSpaceDN/>
              <w:adjustRightInd/>
              <w:jc w:val="center"/>
              <w:rPr>
                <w:color w:val="000000"/>
                <w:sz w:val="22"/>
                <w:szCs w:val="22"/>
              </w:rPr>
            </w:pPr>
            <w:r w:rsidRPr="00E278D4">
              <w:rPr>
                <w:sz w:val="22"/>
                <w:szCs w:val="22"/>
              </w:rPr>
              <w:t>МДОБУ «Детский сад № 3 «Буратино» г</w:t>
            </w:r>
            <w:proofErr w:type="gramStart"/>
            <w:r w:rsidRPr="00E278D4">
              <w:rPr>
                <w:sz w:val="22"/>
                <w:szCs w:val="22"/>
              </w:rPr>
              <w:t>.С</w:t>
            </w:r>
            <w:proofErr w:type="gramEnd"/>
            <w:r w:rsidRPr="00E278D4">
              <w:rPr>
                <w:sz w:val="22"/>
                <w:szCs w:val="22"/>
              </w:rPr>
              <w:t>оль-Илецка Оренбургской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525D07" w:rsidRPr="00E278D4" w:rsidRDefault="00525D07" w:rsidP="00525D07">
            <w:pPr>
              <w:widowControl/>
              <w:autoSpaceDE/>
              <w:autoSpaceDN/>
              <w:adjustRightInd/>
              <w:jc w:val="center"/>
              <w:rPr>
                <w:color w:val="000000"/>
                <w:sz w:val="22"/>
                <w:szCs w:val="22"/>
              </w:rPr>
            </w:pPr>
            <w:r w:rsidRPr="00E278D4">
              <w:rPr>
                <w:sz w:val="22"/>
                <w:szCs w:val="22"/>
              </w:rPr>
              <w:t>А47-15486/2019</w:t>
            </w:r>
          </w:p>
        </w:tc>
        <w:tc>
          <w:tcPr>
            <w:tcW w:w="3968"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r w:rsidRPr="00E278D4">
              <w:rPr>
                <w:color w:val="222222"/>
                <w:sz w:val="22"/>
                <w:szCs w:val="22"/>
              </w:rPr>
              <w:t>ГАУ «Государственная экспертиза проектной документации и результатов инженерных изысканий Оренбургской области</w:t>
            </w:r>
          </w:p>
        </w:tc>
        <w:tc>
          <w:tcPr>
            <w:tcW w:w="113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12000,0</w:t>
            </w:r>
          </w:p>
        </w:tc>
        <w:tc>
          <w:tcPr>
            <w:tcW w:w="113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p>
        </w:tc>
        <w:tc>
          <w:tcPr>
            <w:tcW w:w="1418"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2000,0</w:t>
            </w:r>
          </w:p>
        </w:tc>
        <w:tc>
          <w:tcPr>
            <w:tcW w:w="1842"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425,09</w:t>
            </w:r>
          </w:p>
        </w:tc>
        <w:tc>
          <w:tcPr>
            <w:tcW w:w="1418"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 </w:t>
            </w:r>
          </w:p>
        </w:tc>
      </w:tr>
      <w:tr w:rsidR="00525D07" w:rsidRPr="00E278D4" w:rsidTr="00E278D4">
        <w:trPr>
          <w:trHeight w:val="1766"/>
        </w:trPr>
        <w:tc>
          <w:tcPr>
            <w:tcW w:w="2567" w:type="dxa"/>
            <w:tcBorders>
              <w:top w:val="single" w:sz="4" w:space="0" w:color="auto"/>
              <w:left w:val="single" w:sz="4" w:space="0" w:color="auto"/>
              <w:bottom w:val="single" w:sz="4" w:space="0" w:color="auto"/>
              <w:right w:val="single" w:sz="4" w:space="0" w:color="auto"/>
            </w:tcBorders>
            <w:shd w:val="clear" w:color="auto" w:fill="auto"/>
            <w:noWrap/>
            <w:hideMark/>
          </w:tcPr>
          <w:p w:rsidR="00525D07" w:rsidRPr="00E278D4" w:rsidRDefault="00525D07" w:rsidP="00525D07">
            <w:pPr>
              <w:widowControl/>
              <w:autoSpaceDE/>
              <w:autoSpaceDN/>
              <w:adjustRightInd/>
              <w:rPr>
                <w:color w:val="000000"/>
                <w:sz w:val="22"/>
                <w:szCs w:val="22"/>
              </w:rPr>
            </w:pPr>
            <w:r w:rsidRPr="00E278D4">
              <w:rPr>
                <w:sz w:val="22"/>
                <w:szCs w:val="22"/>
              </w:rPr>
              <w:lastRenderedPageBreak/>
              <w:t>«</w:t>
            </w:r>
            <w:proofErr w:type="spellStart"/>
            <w:r w:rsidRPr="00E278D4">
              <w:rPr>
                <w:sz w:val="22"/>
                <w:szCs w:val="22"/>
              </w:rPr>
              <w:t>Ащебутакская</w:t>
            </w:r>
            <w:proofErr w:type="spellEnd"/>
            <w:r w:rsidRPr="00E278D4">
              <w:rPr>
                <w:sz w:val="22"/>
                <w:szCs w:val="22"/>
              </w:rPr>
              <w:t>» средняя общеобразовательная школа Сол</w:t>
            </w:r>
            <w:proofErr w:type="gramStart"/>
            <w:r w:rsidRPr="00E278D4">
              <w:rPr>
                <w:sz w:val="22"/>
                <w:szCs w:val="22"/>
              </w:rPr>
              <w:t>ь-</w:t>
            </w:r>
            <w:proofErr w:type="gramEnd"/>
            <w:r w:rsidRPr="00E278D4">
              <w:rPr>
                <w:sz w:val="22"/>
                <w:szCs w:val="22"/>
              </w:rPr>
              <w:t xml:space="preserve"> </w:t>
            </w:r>
            <w:proofErr w:type="spellStart"/>
            <w:r w:rsidRPr="00E278D4">
              <w:rPr>
                <w:sz w:val="22"/>
                <w:szCs w:val="22"/>
              </w:rPr>
              <w:t>Илецкого</w:t>
            </w:r>
            <w:proofErr w:type="spellEnd"/>
            <w:r w:rsidRPr="00E278D4">
              <w:rPr>
                <w:sz w:val="22"/>
                <w:szCs w:val="22"/>
              </w:rPr>
              <w:t xml:space="preserve"> городского округа Оренбургской области</w:t>
            </w:r>
          </w:p>
        </w:tc>
        <w:tc>
          <w:tcPr>
            <w:tcW w:w="1418" w:type="dxa"/>
            <w:tcBorders>
              <w:top w:val="nil"/>
              <w:left w:val="nil"/>
              <w:bottom w:val="single" w:sz="4" w:space="0" w:color="auto"/>
              <w:right w:val="single" w:sz="4" w:space="0" w:color="auto"/>
            </w:tcBorders>
            <w:shd w:val="clear" w:color="auto" w:fill="auto"/>
            <w:hideMark/>
          </w:tcPr>
          <w:p w:rsidR="00525D07" w:rsidRPr="00E278D4" w:rsidRDefault="00525D07" w:rsidP="00525D07">
            <w:pPr>
              <w:widowControl/>
              <w:autoSpaceDE/>
              <w:autoSpaceDN/>
              <w:adjustRightInd/>
              <w:jc w:val="center"/>
              <w:rPr>
                <w:color w:val="000000"/>
                <w:sz w:val="22"/>
                <w:szCs w:val="22"/>
              </w:rPr>
            </w:pPr>
            <w:r w:rsidRPr="00E278D4">
              <w:rPr>
                <w:sz w:val="22"/>
                <w:szCs w:val="22"/>
              </w:rPr>
              <w:t>А47-4063/2020</w:t>
            </w:r>
          </w:p>
        </w:tc>
        <w:tc>
          <w:tcPr>
            <w:tcW w:w="3968"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2"/>
                <w:szCs w:val="22"/>
              </w:rPr>
            </w:pPr>
          </w:p>
        </w:tc>
        <w:tc>
          <w:tcPr>
            <w:tcW w:w="113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p>
        </w:tc>
        <w:tc>
          <w:tcPr>
            <w:tcW w:w="113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25000,0</w:t>
            </w:r>
          </w:p>
        </w:tc>
        <w:tc>
          <w:tcPr>
            <w:tcW w:w="1418"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90505,0</w:t>
            </w:r>
          </w:p>
        </w:tc>
        <w:tc>
          <w:tcPr>
            <w:tcW w:w="1842"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2"/>
                <w:szCs w:val="22"/>
              </w:rPr>
            </w:pPr>
            <w:r w:rsidRPr="00E278D4">
              <w:rPr>
                <w:color w:val="000000"/>
                <w:sz w:val="22"/>
                <w:szCs w:val="22"/>
              </w:rPr>
              <w:t>617522,54</w:t>
            </w:r>
          </w:p>
        </w:tc>
        <w:tc>
          <w:tcPr>
            <w:tcW w:w="1418"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2"/>
                <w:szCs w:val="22"/>
              </w:rPr>
            </w:pPr>
          </w:p>
        </w:tc>
      </w:tr>
      <w:tr w:rsidR="00525D07" w:rsidRPr="00E278D4" w:rsidTr="00E278D4">
        <w:trPr>
          <w:trHeight w:val="481"/>
        </w:trPr>
        <w:tc>
          <w:tcPr>
            <w:tcW w:w="2567" w:type="dxa"/>
            <w:tcBorders>
              <w:top w:val="single" w:sz="4" w:space="0" w:color="auto"/>
              <w:left w:val="nil"/>
              <w:bottom w:val="nil"/>
              <w:right w:val="single" w:sz="4" w:space="0" w:color="auto"/>
            </w:tcBorders>
            <w:shd w:val="clear" w:color="auto" w:fill="auto"/>
            <w:noWrap/>
            <w:vAlign w:val="bottom"/>
            <w:hideMark/>
          </w:tcPr>
          <w:p w:rsidR="00525D07" w:rsidRPr="00E278D4" w:rsidRDefault="00525D07" w:rsidP="00525D07">
            <w:pPr>
              <w:widowControl/>
              <w:autoSpaceDE/>
              <w:autoSpaceDN/>
              <w:adjustRightInd/>
              <w:rPr>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b/>
                <w:bCs/>
                <w:color w:val="000000"/>
                <w:sz w:val="22"/>
                <w:szCs w:val="22"/>
              </w:rPr>
            </w:pPr>
            <w:r w:rsidRPr="00E278D4">
              <w:rPr>
                <w:b/>
                <w:bCs/>
                <w:color w:val="000000"/>
                <w:sz w:val="22"/>
                <w:szCs w:val="22"/>
              </w:rPr>
              <w:t>ИТОГО</w:t>
            </w:r>
          </w:p>
        </w:tc>
        <w:tc>
          <w:tcPr>
            <w:tcW w:w="3968"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rPr>
                <w:b/>
                <w:bCs/>
                <w:color w:val="000000"/>
                <w:sz w:val="22"/>
                <w:szCs w:val="22"/>
              </w:rPr>
            </w:pPr>
            <w:r w:rsidRPr="00E278D4">
              <w:rPr>
                <w:b/>
                <w:bCs/>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12000,0</w:t>
            </w:r>
          </w:p>
        </w:tc>
        <w:tc>
          <w:tcPr>
            <w:tcW w:w="1134"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25000,0</w:t>
            </w:r>
          </w:p>
        </w:tc>
        <w:tc>
          <w:tcPr>
            <w:tcW w:w="1418"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92505,0</w:t>
            </w:r>
          </w:p>
        </w:tc>
        <w:tc>
          <w:tcPr>
            <w:tcW w:w="1842"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617947,63</w:t>
            </w:r>
          </w:p>
        </w:tc>
        <w:tc>
          <w:tcPr>
            <w:tcW w:w="1418"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2"/>
                <w:szCs w:val="22"/>
              </w:rPr>
            </w:pPr>
            <w:r w:rsidRPr="00E278D4">
              <w:rPr>
                <w:b/>
                <w:bCs/>
                <w:color w:val="000000"/>
                <w:sz w:val="22"/>
                <w:szCs w:val="22"/>
              </w:rPr>
              <w:t>13045,0</w:t>
            </w:r>
          </w:p>
        </w:tc>
      </w:tr>
    </w:tbl>
    <w:p w:rsidR="00525D07" w:rsidRPr="00E278D4" w:rsidRDefault="00525D07" w:rsidP="00525D07">
      <w:pPr>
        <w:widowControl/>
        <w:autoSpaceDE/>
        <w:autoSpaceDN/>
        <w:adjustRightInd/>
        <w:jc w:val="both"/>
        <w:rPr>
          <w:sz w:val="24"/>
          <w:szCs w:val="24"/>
        </w:rPr>
      </w:pPr>
    </w:p>
    <w:p w:rsidR="00525D07" w:rsidRPr="00E278D4" w:rsidRDefault="00525D07" w:rsidP="00525D07">
      <w:pPr>
        <w:widowControl/>
        <w:autoSpaceDE/>
        <w:autoSpaceDN/>
        <w:adjustRightInd/>
        <w:ind w:right="-284"/>
        <w:rPr>
          <w:sz w:val="28"/>
          <w:szCs w:val="28"/>
          <w:vertAlign w:val="superscript"/>
        </w:rPr>
      </w:pPr>
    </w:p>
    <w:p w:rsidR="00525D07" w:rsidRPr="00E278D4" w:rsidRDefault="00525D07" w:rsidP="00525D07">
      <w:pPr>
        <w:widowControl/>
        <w:autoSpaceDE/>
        <w:autoSpaceDN/>
        <w:adjustRightInd/>
      </w:pPr>
      <w:r w:rsidRPr="00E278D4">
        <w:t xml:space="preserve">                                                                                            </w:t>
      </w:r>
    </w:p>
    <w:p w:rsidR="00525D07" w:rsidRPr="00E278D4" w:rsidRDefault="00525D07" w:rsidP="00525D07">
      <w:pPr>
        <w:widowControl/>
        <w:autoSpaceDE/>
        <w:autoSpaceDN/>
        <w:adjustRightInd/>
      </w:pPr>
    </w:p>
    <w:p w:rsidR="00525D07" w:rsidRPr="00E278D4" w:rsidRDefault="00525D07"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E278D4" w:rsidRPr="00E278D4" w:rsidRDefault="00E278D4" w:rsidP="00525D07">
      <w:pPr>
        <w:widowControl/>
        <w:autoSpaceDE/>
        <w:autoSpaceDN/>
        <w:adjustRightInd/>
      </w:pPr>
    </w:p>
    <w:p w:rsidR="00525D07" w:rsidRPr="00E278D4" w:rsidRDefault="00525D07" w:rsidP="00525D07">
      <w:pPr>
        <w:widowControl/>
        <w:autoSpaceDE/>
        <w:autoSpaceDN/>
        <w:adjustRightInd/>
        <w:ind w:firstLine="567"/>
        <w:rPr>
          <w:sz w:val="28"/>
          <w:szCs w:val="28"/>
        </w:rPr>
      </w:pPr>
      <w:r w:rsidRPr="00E278D4">
        <w:rPr>
          <w:b/>
          <w:sz w:val="28"/>
          <w:szCs w:val="28"/>
        </w:rPr>
        <w:lastRenderedPageBreak/>
        <w:t>Главный  распорядитель бюджетных средств</w:t>
      </w:r>
      <w:proofErr w:type="gramStart"/>
      <w:r w:rsidRPr="00E278D4">
        <w:rPr>
          <w:b/>
          <w:sz w:val="28"/>
          <w:szCs w:val="28"/>
        </w:rPr>
        <w:t xml:space="preserve"> :</w:t>
      </w:r>
      <w:proofErr w:type="gramEnd"/>
      <w:r w:rsidRPr="00E278D4">
        <w:rPr>
          <w:b/>
          <w:sz w:val="28"/>
          <w:szCs w:val="28"/>
        </w:rPr>
        <w:t xml:space="preserve"> </w:t>
      </w:r>
      <w:r w:rsidRPr="00E278D4">
        <w:rPr>
          <w:sz w:val="28"/>
          <w:szCs w:val="28"/>
        </w:rPr>
        <w:t xml:space="preserve">Отдел культуры администрация муниципального образования </w:t>
      </w:r>
      <w:proofErr w:type="spellStart"/>
      <w:r w:rsidRPr="00E278D4">
        <w:rPr>
          <w:sz w:val="28"/>
          <w:szCs w:val="28"/>
        </w:rPr>
        <w:t>Соль-Илецкий</w:t>
      </w:r>
      <w:proofErr w:type="spellEnd"/>
      <w:r w:rsidRPr="00E278D4">
        <w:rPr>
          <w:sz w:val="28"/>
          <w:szCs w:val="28"/>
        </w:rPr>
        <w:t xml:space="preserve"> городской округ Оренбургской области.</w:t>
      </w:r>
    </w:p>
    <w:p w:rsidR="00525D07" w:rsidRPr="00E278D4" w:rsidRDefault="00525D07" w:rsidP="00525D07">
      <w:pPr>
        <w:widowControl/>
        <w:autoSpaceDE/>
        <w:autoSpaceDN/>
        <w:adjustRightInd/>
        <w:ind w:firstLine="567"/>
        <w:rPr>
          <w:sz w:val="24"/>
          <w:szCs w:val="24"/>
        </w:rPr>
      </w:pPr>
    </w:p>
    <w:p w:rsidR="00525D07" w:rsidRPr="00E278D4" w:rsidRDefault="00525D07" w:rsidP="00525D07">
      <w:pPr>
        <w:widowControl/>
        <w:autoSpaceDE/>
        <w:autoSpaceDN/>
        <w:adjustRightInd/>
        <w:ind w:firstLine="567"/>
        <w:jc w:val="right"/>
        <w:rPr>
          <w:sz w:val="28"/>
          <w:szCs w:val="28"/>
        </w:rPr>
      </w:pPr>
      <w:r w:rsidRPr="00E278D4">
        <w:rPr>
          <w:sz w:val="24"/>
          <w:szCs w:val="24"/>
        </w:rPr>
        <w:t xml:space="preserve">      </w:t>
      </w:r>
      <w:r w:rsidRPr="00E278D4">
        <w:rPr>
          <w:sz w:val="28"/>
          <w:szCs w:val="28"/>
        </w:rPr>
        <w:t>Таблица№3</w:t>
      </w:r>
    </w:p>
    <w:p w:rsidR="00525D07" w:rsidRPr="00E278D4" w:rsidRDefault="00525D07" w:rsidP="00525D07">
      <w:pPr>
        <w:widowControl/>
        <w:autoSpaceDE/>
        <w:autoSpaceDN/>
        <w:adjustRightInd/>
        <w:ind w:firstLine="567"/>
        <w:jc w:val="right"/>
        <w:rPr>
          <w:sz w:val="28"/>
          <w:szCs w:val="28"/>
        </w:rPr>
      </w:pPr>
      <w:r w:rsidRPr="00E278D4">
        <w:rPr>
          <w:sz w:val="28"/>
          <w:szCs w:val="28"/>
        </w:rPr>
        <w:t xml:space="preserve">                                  (рублей)</w:t>
      </w:r>
    </w:p>
    <w:p w:rsidR="00525D07" w:rsidRPr="00E278D4" w:rsidRDefault="00525D07" w:rsidP="00525D07">
      <w:pPr>
        <w:widowControl/>
        <w:autoSpaceDE/>
        <w:autoSpaceDN/>
        <w:adjustRightInd/>
        <w:jc w:val="both"/>
        <w:rPr>
          <w:sz w:val="24"/>
          <w:szCs w:val="24"/>
        </w:rPr>
      </w:pPr>
    </w:p>
    <w:tbl>
      <w:tblPr>
        <w:tblW w:w="13907" w:type="dxa"/>
        <w:tblInd w:w="93" w:type="dxa"/>
        <w:tblLayout w:type="fixed"/>
        <w:tblLook w:val="04A0"/>
      </w:tblPr>
      <w:tblGrid>
        <w:gridCol w:w="2425"/>
        <w:gridCol w:w="1418"/>
        <w:gridCol w:w="3118"/>
        <w:gridCol w:w="1134"/>
        <w:gridCol w:w="1134"/>
        <w:gridCol w:w="1418"/>
        <w:gridCol w:w="1842"/>
        <w:gridCol w:w="1418"/>
      </w:tblGrid>
      <w:tr w:rsidR="00525D07" w:rsidRPr="00E278D4" w:rsidTr="00525D07">
        <w:trPr>
          <w:trHeight w:val="1200"/>
        </w:trPr>
        <w:tc>
          <w:tcPr>
            <w:tcW w:w="2425" w:type="dxa"/>
            <w:tcBorders>
              <w:top w:val="single" w:sz="4" w:space="0" w:color="auto"/>
              <w:left w:val="single" w:sz="4" w:space="0" w:color="auto"/>
              <w:bottom w:val="single" w:sz="4" w:space="0" w:color="auto"/>
              <w:right w:val="nil"/>
            </w:tcBorders>
            <w:shd w:val="clear" w:color="auto" w:fill="auto"/>
            <w:noWrap/>
            <w:vAlign w:val="bottom"/>
            <w:hideMark/>
          </w:tcPr>
          <w:p w:rsidR="00525D07" w:rsidRPr="00E278D4" w:rsidRDefault="00525D07" w:rsidP="00525D07">
            <w:pPr>
              <w:widowControl/>
              <w:autoSpaceDE/>
              <w:autoSpaceDN/>
              <w:adjustRightInd/>
              <w:rPr>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4"/>
                <w:szCs w:val="24"/>
              </w:rPr>
            </w:pPr>
            <w:r w:rsidRPr="00E278D4">
              <w:rPr>
                <w:color w:val="000000"/>
                <w:sz w:val="24"/>
                <w:szCs w:val="24"/>
              </w:rPr>
              <w:t>Постановление  №</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rsidR="00525D07" w:rsidRPr="00E278D4" w:rsidRDefault="00525D07" w:rsidP="00525D07">
            <w:pPr>
              <w:widowControl/>
              <w:autoSpaceDE/>
              <w:autoSpaceDN/>
              <w:adjustRightInd/>
              <w:jc w:val="center"/>
              <w:rPr>
                <w:color w:val="000000"/>
                <w:sz w:val="24"/>
                <w:szCs w:val="24"/>
              </w:rPr>
            </w:pPr>
            <w:r w:rsidRPr="00E278D4">
              <w:rPr>
                <w:color w:val="000000"/>
                <w:sz w:val="24"/>
                <w:szCs w:val="24"/>
              </w:rPr>
              <w:t>Организация</w:t>
            </w:r>
          </w:p>
        </w:tc>
        <w:tc>
          <w:tcPr>
            <w:tcW w:w="1134"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4"/>
                <w:szCs w:val="24"/>
              </w:rPr>
            </w:pPr>
            <w:r w:rsidRPr="00E278D4">
              <w:rPr>
                <w:color w:val="000000"/>
                <w:sz w:val="24"/>
                <w:szCs w:val="24"/>
              </w:rPr>
              <w:t>Основной долг</w:t>
            </w:r>
          </w:p>
        </w:tc>
        <w:tc>
          <w:tcPr>
            <w:tcW w:w="1134"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4"/>
                <w:szCs w:val="24"/>
              </w:rPr>
            </w:pPr>
            <w:proofErr w:type="spellStart"/>
            <w:r w:rsidRPr="00E278D4">
              <w:rPr>
                <w:color w:val="000000"/>
                <w:sz w:val="24"/>
                <w:szCs w:val="24"/>
              </w:rPr>
              <w:t>Возм</w:t>
            </w:r>
            <w:proofErr w:type="gramStart"/>
            <w:r w:rsidRPr="00E278D4">
              <w:rPr>
                <w:color w:val="000000"/>
                <w:sz w:val="24"/>
                <w:szCs w:val="24"/>
              </w:rPr>
              <w:t>.с</w:t>
            </w:r>
            <w:proofErr w:type="gramEnd"/>
            <w:r w:rsidRPr="00E278D4">
              <w:rPr>
                <w:color w:val="000000"/>
                <w:sz w:val="24"/>
                <w:szCs w:val="24"/>
              </w:rPr>
              <w:t>уд</w:t>
            </w:r>
            <w:proofErr w:type="spellEnd"/>
            <w:r w:rsidRPr="00E278D4">
              <w:rPr>
                <w:color w:val="000000"/>
                <w:sz w:val="24"/>
                <w:szCs w:val="24"/>
              </w:rPr>
              <w:t xml:space="preserve">. </w:t>
            </w:r>
            <w:proofErr w:type="spellStart"/>
            <w:r w:rsidRPr="00E278D4">
              <w:rPr>
                <w:color w:val="000000"/>
                <w:sz w:val="24"/>
                <w:szCs w:val="24"/>
              </w:rPr>
              <w:t>расх</w:t>
            </w:r>
            <w:proofErr w:type="spellEnd"/>
            <w:r w:rsidRPr="00E278D4">
              <w:rPr>
                <w:color w:val="000000"/>
                <w:sz w:val="24"/>
                <w:szCs w:val="24"/>
              </w:rPr>
              <w:t>. экспертиза</w:t>
            </w:r>
          </w:p>
        </w:tc>
        <w:tc>
          <w:tcPr>
            <w:tcW w:w="1418" w:type="dxa"/>
            <w:tcBorders>
              <w:top w:val="single" w:sz="4" w:space="0" w:color="auto"/>
              <w:left w:val="nil"/>
              <w:bottom w:val="nil"/>
              <w:right w:val="single" w:sz="4" w:space="0" w:color="auto"/>
            </w:tcBorders>
            <w:shd w:val="clear" w:color="auto" w:fill="auto"/>
            <w:vAlign w:val="center"/>
            <w:hideMark/>
          </w:tcPr>
          <w:p w:rsidR="00525D07" w:rsidRPr="00E278D4" w:rsidRDefault="00525D07" w:rsidP="00525D07">
            <w:pPr>
              <w:widowControl/>
              <w:autoSpaceDE/>
              <w:autoSpaceDN/>
              <w:adjustRightInd/>
              <w:jc w:val="center"/>
              <w:rPr>
                <w:color w:val="000000"/>
                <w:sz w:val="24"/>
                <w:szCs w:val="24"/>
              </w:rPr>
            </w:pPr>
            <w:proofErr w:type="spellStart"/>
            <w:proofErr w:type="gramStart"/>
            <w:r w:rsidRPr="00E278D4">
              <w:rPr>
                <w:color w:val="000000"/>
                <w:sz w:val="24"/>
                <w:szCs w:val="24"/>
              </w:rPr>
              <w:t>Гос</w:t>
            </w:r>
            <w:proofErr w:type="spellEnd"/>
            <w:r w:rsidRPr="00E278D4">
              <w:rPr>
                <w:color w:val="000000"/>
                <w:sz w:val="24"/>
                <w:szCs w:val="24"/>
              </w:rPr>
              <w:t>. пошлина</w:t>
            </w:r>
            <w:proofErr w:type="gramEnd"/>
            <w:r w:rsidRPr="00E278D4">
              <w:rPr>
                <w:color w:val="000000"/>
                <w:sz w:val="24"/>
                <w:szCs w:val="24"/>
              </w:rPr>
              <w:t>; судебные издержки</w:t>
            </w:r>
          </w:p>
        </w:tc>
        <w:tc>
          <w:tcPr>
            <w:tcW w:w="1842" w:type="dxa"/>
            <w:tcBorders>
              <w:top w:val="single" w:sz="4" w:space="0" w:color="auto"/>
              <w:left w:val="nil"/>
              <w:bottom w:val="nil"/>
              <w:right w:val="single" w:sz="4" w:space="0" w:color="auto"/>
            </w:tcBorders>
            <w:shd w:val="clear" w:color="auto" w:fill="auto"/>
            <w:noWrap/>
            <w:vAlign w:val="center"/>
            <w:hideMark/>
          </w:tcPr>
          <w:p w:rsidR="00525D07" w:rsidRPr="00E278D4" w:rsidRDefault="00525D07" w:rsidP="00525D07">
            <w:pPr>
              <w:widowControl/>
              <w:autoSpaceDE/>
              <w:autoSpaceDN/>
              <w:adjustRightInd/>
              <w:jc w:val="center"/>
              <w:rPr>
                <w:color w:val="000000"/>
                <w:sz w:val="24"/>
                <w:szCs w:val="24"/>
              </w:rPr>
            </w:pPr>
            <w:r w:rsidRPr="00E278D4">
              <w:rPr>
                <w:color w:val="000000"/>
                <w:sz w:val="24"/>
                <w:szCs w:val="24"/>
              </w:rPr>
              <w:t>Неустойка,</w:t>
            </w:r>
          </w:p>
          <w:p w:rsidR="00525D07" w:rsidRPr="00E278D4" w:rsidRDefault="00525D07" w:rsidP="00525D07">
            <w:pPr>
              <w:widowControl/>
              <w:autoSpaceDE/>
              <w:autoSpaceDN/>
              <w:adjustRightInd/>
              <w:jc w:val="center"/>
              <w:rPr>
                <w:color w:val="000000"/>
                <w:sz w:val="24"/>
                <w:szCs w:val="24"/>
              </w:rPr>
            </w:pPr>
            <w:r w:rsidRPr="00E278D4">
              <w:rPr>
                <w:color w:val="000000"/>
                <w:sz w:val="24"/>
                <w:szCs w:val="24"/>
              </w:rPr>
              <w:t xml:space="preserve"> пени</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25D07" w:rsidRPr="00E278D4" w:rsidRDefault="00525D07" w:rsidP="00525D07">
            <w:pPr>
              <w:widowControl/>
              <w:autoSpaceDE/>
              <w:autoSpaceDN/>
              <w:adjustRightInd/>
              <w:rPr>
                <w:color w:val="000000"/>
                <w:sz w:val="24"/>
                <w:szCs w:val="24"/>
              </w:rPr>
            </w:pPr>
            <w:r w:rsidRPr="00E278D4">
              <w:rPr>
                <w:color w:val="000000"/>
                <w:sz w:val="24"/>
                <w:szCs w:val="24"/>
              </w:rPr>
              <w:t>Штраф</w:t>
            </w:r>
          </w:p>
        </w:tc>
      </w:tr>
      <w:tr w:rsidR="00525D07" w:rsidRPr="00E278D4" w:rsidTr="00525D07">
        <w:trPr>
          <w:trHeight w:val="369"/>
        </w:trPr>
        <w:tc>
          <w:tcPr>
            <w:tcW w:w="2425" w:type="dxa"/>
            <w:tcBorders>
              <w:top w:val="single" w:sz="4" w:space="0" w:color="auto"/>
              <w:left w:val="single" w:sz="4" w:space="0" w:color="auto"/>
              <w:bottom w:val="single" w:sz="4" w:space="0" w:color="auto"/>
              <w:right w:val="nil"/>
            </w:tcBorders>
            <w:shd w:val="clear" w:color="auto" w:fill="auto"/>
            <w:noWrap/>
            <w:hideMark/>
          </w:tcPr>
          <w:p w:rsidR="00525D07" w:rsidRPr="00E278D4" w:rsidRDefault="00525D07" w:rsidP="00525D07">
            <w:pPr>
              <w:widowControl/>
              <w:autoSpaceDE/>
              <w:autoSpaceDN/>
              <w:adjustRightInd/>
              <w:jc w:val="center"/>
              <w:rPr>
                <w:color w:val="000000"/>
                <w:sz w:val="24"/>
                <w:szCs w:val="24"/>
              </w:rPr>
            </w:pPr>
            <w:r w:rsidRPr="00E278D4">
              <w:rPr>
                <w:sz w:val="24"/>
                <w:szCs w:val="24"/>
              </w:rPr>
              <w:t xml:space="preserve">МБУК «Клуб народного творчества» </w:t>
            </w:r>
            <w:proofErr w:type="spellStart"/>
            <w:r w:rsidRPr="00E278D4">
              <w:rPr>
                <w:sz w:val="24"/>
                <w:szCs w:val="24"/>
              </w:rPr>
              <w:t>Соль-Илецкого</w:t>
            </w:r>
            <w:proofErr w:type="spellEnd"/>
            <w:r w:rsidRPr="00E278D4">
              <w:rPr>
                <w:sz w:val="24"/>
                <w:szCs w:val="24"/>
              </w:rPr>
              <w:t xml:space="preserve">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525D07" w:rsidRPr="00E278D4" w:rsidRDefault="00525D07" w:rsidP="00525D07">
            <w:pPr>
              <w:widowControl/>
              <w:autoSpaceDE/>
              <w:autoSpaceDN/>
              <w:adjustRightInd/>
              <w:jc w:val="center"/>
              <w:rPr>
                <w:color w:val="000000"/>
                <w:sz w:val="24"/>
                <w:szCs w:val="24"/>
              </w:rPr>
            </w:pPr>
            <w:r w:rsidRPr="00E278D4">
              <w:rPr>
                <w:color w:val="000000"/>
                <w:sz w:val="24"/>
                <w:szCs w:val="24"/>
              </w:rPr>
              <w:t>39</w:t>
            </w:r>
          </w:p>
        </w:tc>
        <w:tc>
          <w:tcPr>
            <w:tcW w:w="3118"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color w:val="000000"/>
                <w:sz w:val="24"/>
                <w:szCs w:val="24"/>
              </w:rPr>
            </w:pPr>
            <w:proofErr w:type="spellStart"/>
            <w:r w:rsidRPr="00E278D4">
              <w:rPr>
                <w:sz w:val="24"/>
                <w:szCs w:val="24"/>
              </w:rPr>
              <w:t>ОНДиПР</w:t>
            </w:r>
            <w:proofErr w:type="spellEnd"/>
            <w:r w:rsidRPr="00E278D4">
              <w:rPr>
                <w:sz w:val="24"/>
                <w:szCs w:val="24"/>
              </w:rPr>
              <w:t xml:space="preserve"> по </w:t>
            </w:r>
            <w:proofErr w:type="spellStart"/>
            <w:r w:rsidRPr="00E278D4">
              <w:rPr>
                <w:sz w:val="24"/>
                <w:szCs w:val="24"/>
              </w:rPr>
              <w:t>Соль-Илецкому</w:t>
            </w:r>
            <w:proofErr w:type="spellEnd"/>
            <w:r w:rsidRPr="00E278D4">
              <w:rPr>
                <w:sz w:val="24"/>
                <w:szCs w:val="24"/>
              </w:rPr>
              <w:t xml:space="preserve"> городскому округу и </w:t>
            </w:r>
            <w:proofErr w:type="spellStart"/>
            <w:r w:rsidRPr="00E278D4">
              <w:rPr>
                <w:sz w:val="24"/>
                <w:szCs w:val="24"/>
              </w:rPr>
              <w:t>Акбулакскому</w:t>
            </w:r>
            <w:proofErr w:type="spellEnd"/>
            <w:r w:rsidRPr="00E278D4">
              <w:rPr>
                <w:sz w:val="24"/>
                <w:szCs w:val="24"/>
              </w:rPr>
              <w:t xml:space="preserve"> району</w:t>
            </w:r>
          </w:p>
        </w:tc>
        <w:tc>
          <w:tcPr>
            <w:tcW w:w="113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rPr>
                <w:color w:val="000000"/>
                <w:sz w:val="24"/>
                <w:szCs w:val="24"/>
              </w:rPr>
            </w:pPr>
          </w:p>
        </w:tc>
        <w:tc>
          <w:tcPr>
            <w:tcW w:w="113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rPr>
                <w:color w:val="000000"/>
                <w:sz w:val="24"/>
                <w:szCs w:val="24"/>
              </w:rPr>
            </w:pPr>
          </w:p>
        </w:tc>
        <w:tc>
          <w:tcPr>
            <w:tcW w:w="1418"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color w:val="000000"/>
                <w:sz w:val="24"/>
                <w:szCs w:val="24"/>
              </w:rPr>
            </w:pPr>
          </w:p>
        </w:tc>
        <w:tc>
          <w:tcPr>
            <w:tcW w:w="1842"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rPr>
                <w:color w:val="000000"/>
                <w:sz w:val="24"/>
                <w:szCs w:val="24"/>
              </w:rPr>
            </w:pPr>
          </w:p>
        </w:tc>
        <w:tc>
          <w:tcPr>
            <w:tcW w:w="1418"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color w:val="000000"/>
                <w:sz w:val="24"/>
                <w:szCs w:val="24"/>
              </w:rPr>
            </w:pPr>
            <w:r w:rsidRPr="00E278D4">
              <w:rPr>
                <w:color w:val="000000"/>
                <w:sz w:val="24"/>
                <w:szCs w:val="24"/>
              </w:rPr>
              <w:t> 150000,0</w:t>
            </w:r>
          </w:p>
        </w:tc>
      </w:tr>
      <w:tr w:rsidR="00525D07" w:rsidRPr="00E278D4" w:rsidTr="00525D07">
        <w:trPr>
          <w:trHeight w:val="1766"/>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rPr>
                <w:color w:val="000000"/>
                <w:sz w:val="24"/>
                <w:szCs w:val="24"/>
              </w:rPr>
            </w:pPr>
          </w:p>
        </w:tc>
        <w:tc>
          <w:tcPr>
            <w:tcW w:w="1418"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jc w:val="center"/>
              <w:rPr>
                <w:b/>
                <w:bCs/>
                <w:color w:val="000000"/>
                <w:sz w:val="24"/>
                <w:szCs w:val="24"/>
              </w:rPr>
            </w:pPr>
            <w:r w:rsidRPr="00E278D4">
              <w:rPr>
                <w:b/>
                <w:bCs/>
                <w:color w:val="000000"/>
                <w:sz w:val="24"/>
                <w:szCs w:val="24"/>
              </w:rPr>
              <w:t>ИТОГО</w:t>
            </w:r>
          </w:p>
        </w:tc>
        <w:tc>
          <w:tcPr>
            <w:tcW w:w="3118" w:type="dxa"/>
            <w:tcBorders>
              <w:top w:val="nil"/>
              <w:left w:val="nil"/>
              <w:bottom w:val="single" w:sz="4" w:space="0" w:color="auto"/>
              <w:right w:val="single" w:sz="4" w:space="0" w:color="auto"/>
            </w:tcBorders>
            <w:shd w:val="clear" w:color="auto" w:fill="auto"/>
            <w:vAlign w:val="bottom"/>
            <w:hideMark/>
          </w:tcPr>
          <w:p w:rsidR="00525D07" w:rsidRPr="00E278D4" w:rsidRDefault="00525D07" w:rsidP="00525D07">
            <w:pPr>
              <w:widowControl/>
              <w:autoSpaceDE/>
              <w:autoSpaceDN/>
              <w:adjustRightInd/>
              <w:rPr>
                <w:b/>
                <w:bCs/>
                <w:color w:val="000000"/>
                <w:sz w:val="24"/>
                <w:szCs w:val="24"/>
              </w:rPr>
            </w:pPr>
            <w:r w:rsidRPr="00E278D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b/>
                <w:bCs/>
                <w:color w:val="000000"/>
                <w:sz w:val="24"/>
                <w:szCs w:val="24"/>
              </w:rPr>
            </w:pPr>
          </w:p>
        </w:tc>
        <w:tc>
          <w:tcPr>
            <w:tcW w:w="1134"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b/>
                <w:bCs/>
                <w:color w:val="000000"/>
                <w:sz w:val="24"/>
                <w:szCs w:val="24"/>
              </w:rPr>
            </w:pPr>
          </w:p>
        </w:tc>
        <w:tc>
          <w:tcPr>
            <w:tcW w:w="1418"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b/>
                <w:bCs/>
                <w:color w:val="000000"/>
                <w:sz w:val="24"/>
                <w:szCs w:val="24"/>
              </w:rPr>
            </w:pPr>
          </w:p>
        </w:tc>
        <w:tc>
          <w:tcPr>
            <w:tcW w:w="1842" w:type="dxa"/>
            <w:tcBorders>
              <w:top w:val="nil"/>
              <w:left w:val="nil"/>
              <w:bottom w:val="single" w:sz="4" w:space="0" w:color="auto"/>
              <w:right w:val="single" w:sz="4" w:space="0" w:color="auto"/>
            </w:tcBorders>
            <w:shd w:val="clear" w:color="000000" w:fill="FFFFFF"/>
            <w:vAlign w:val="bottom"/>
            <w:hideMark/>
          </w:tcPr>
          <w:p w:rsidR="00525D07" w:rsidRPr="00E278D4" w:rsidRDefault="00525D07" w:rsidP="00525D07">
            <w:pPr>
              <w:widowControl/>
              <w:autoSpaceDE/>
              <w:autoSpaceDN/>
              <w:adjustRightInd/>
              <w:jc w:val="right"/>
              <w:rPr>
                <w:b/>
                <w:bCs/>
                <w:color w:val="000000"/>
                <w:sz w:val="24"/>
                <w:szCs w:val="24"/>
              </w:rPr>
            </w:pPr>
          </w:p>
        </w:tc>
        <w:tc>
          <w:tcPr>
            <w:tcW w:w="1418" w:type="dxa"/>
            <w:tcBorders>
              <w:top w:val="nil"/>
              <w:left w:val="nil"/>
              <w:bottom w:val="single" w:sz="4" w:space="0" w:color="auto"/>
              <w:right w:val="single" w:sz="4" w:space="0" w:color="auto"/>
            </w:tcBorders>
            <w:shd w:val="clear" w:color="auto" w:fill="auto"/>
            <w:noWrap/>
            <w:vAlign w:val="bottom"/>
            <w:hideMark/>
          </w:tcPr>
          <w:p w:rsidR="00525D07" w:rsidRPr="00E278D4" w:rsidRDefault="00525D07" w:rsidP="00525D07">
            <w:pPr>
              <w:widowControl/>
              <w:autoSpaceDE/>
              <w:autoSpaceDN/>
              <w:adjustRightInd/>
              <w:jc w:val="right"/>
              <w:rPr>
                <w:b/>
                <w:bCs/>
                <w:color w:val="000000"/>
                <w:sz w:val="24"/>
                <w:szCs w:val="24"/>
              </w:rPr>
            </w:pPr>
            <w:r w:rsidRPr="00E278D4">
              <w:rPr>
                <w:b/>
                <w:bCs/>
                <w:color w:val="000000"/>
                <w:sz w:val="24"/>
                <w:szCs w:val="24"/>
              </w:rPr>
              <w:t>150000,0</w:t>
            </w:r>
          </w:p>
        </w:tc>
      </w:tr>
    </w:tbl>
    <w:p w:rsidR="00525D07" w:rsidRPr="00E278D4" w:rsidRDefault="00525D07" w:rsidP="00525D07">
      <w:pPr>
        <w:widowControl/>
        <w:autoSpaceDE/>
        <w:autoSpaceDN/>
        <w:adjustRightInd/>
      </w:pPr>
    </w:p>
    <w:p w:rsidR="00525D07" w:rsidRPr="00E278D4" w:rsidRDefault="00525D07" w:rsidP="00525D07">
      <w:pPr>
        <w:ind w:right="-1" w:firstLine="567"/>
        <w:jc w:val="both"/>
        <w:rPr>
          <w:sz w:val="28"/>
          <w:szCs w:val="28"/>
        </w:rPr>
      </w:pPr>
    </w:p>
    <w:p w:rsidR="00F85F0F" w:rsidRPr="00E278D4" w:rsidRDefault="00F85F0F" w:rsidP="00525D07">
      <w:pPr>
        <w:ind w:right="-1" w:firstLine="567"/>
        <w:jc w:val="both"/>
        <w:rPr>
          <w:sz w:val="28"/>
          <w:szCs w:val="28"/>
        </w:rPr>
      </w:pPr>
    </w:p>
    <w:p w:rsidR="00F85F0F" w:rsidRPr="00E278D4" w:rsidRDefault="00F85F0F" w:rsidP="00525D07">
      <w:pPr>
        <w:ind w:right="-1" w:firstLine="567"/>
        <w:jc w:val="both"/>
        <w:rPr>
          <w:sz w:val="28"/>
          <w:szCs w:val="28"/>
        </w:rPr>
      </w:pPr>
    </w:p>
    <w:p w:rsidR="00F85F0F" w:rsidRPr="00E278D4" w:rsidRDefault="00F85F0F" w:rsidP="00E278D4">
      <w:pPr>
        <w:widowControl/>
        <w:autoSpaceDE/>
        <w:autoSpaceDN/>
        <w:adjustRightInd/>
        <w:jc w:val="center"/>
        <w:rPr>
          <w:sz w:val="28"/>
          <w:szCs w:val="28"/>
        </w:rPr>
      </w:pPr>
    </w:p>
    <w:sectPr w:rsidR="00F85F0F" w:rsidRPr="00E278D4" w:rsidSect="00E278D4">
      <w:headerReference w:type="default" r:id="rId9"/>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E4D" w:rsidRDefault="00572E4D" w:rsidP="00F3178C">
      <w:r>
        <w:separator/>
      </w:r>
    </w:p>
  </w:endnote>
  <w:endnote w:type="continuationSeparator" w:id="0">
    <w:p w:rsidR="00572E4D" w:rsidRDefault="00572E4D" w:rsidP="00F3178C">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E4D" w:rsidRDefault="00572E4D" w:rsidP="00F3178C">
      <w:r>
        <w:separator/>
      </w:r>
    </w:p>
  </w:footnote>
  <w:footnote w:type="continuationSeparator" w:id="0">
    <w:p w:rsidR="00572E4D" w:rsidRDefault="00572E4D" w:rsidP="00F31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747040"/>
      <w:docPartObj>
        <w:docPartGallery w:val="Page Numbers (Top of Page)"/>
        <w:docPartUnique/>
      </w:docPartObj>
    </w:sdtPr>
    <w:sdtContent>
      <w:p w:rsidR="00F3178C" w:rsidRDefault="004E1413">
        <w:pPr>
          <w:pStyle w:val="a7"/>
          <w:jc w:val="center"/>
        </w:pPr>
        <w:r>
          <w:fldChar w:fldCharType="begin"/>
        </w:r>
        <w:r w:rsidR="00F3178C">
          <w:instrText>PAGE   \* MERGEFORMAT</w:instrText>
        </w:r>
        <w:r>
          <w:fldChar w:fldCharType="separate"/>
        </w:r>
        <w:r w:rsidR="00E278D4">
          <w:rPr>
            <w:noProof/>
          </w:rPr>
          <w:t>2</w:t>
        </w:r>
        <w:r>
          <w:fldChar w:fldCharType="end"/>
        </w:r>
      </w:p>
    </w:sdtContent>
  </w:sdt>
  <w:p w:rsidR="00F3178C" w:rsidRDefault="00F3178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88445"/>
      <w:docPartObj>
        <w:docPartGallery w:val="Page Numbers (Top of Page)"/>
        <w:docPartUnique/>
      </w:docPartObj>
    </w:sdtPr>
    <w:sdtContent>
      <w:p w:rsidR="00F3178C" w:rsidRDefault="004E1413">
        <w:pPr>
          <w:pStyle w:val="a7"/>
          <w:jc w:val="center"/>
        </w:pPr>
        <w:r>
          <w:fldChar w:fldCharType="begin"/>
        </w:r>
        <w:r w:rsidR="00F3178C">
          <w:instrText>PAGE   \* MERGEFORMAT</w:instrText>
        </w:r>
        <w:r>
          <w:fldChar w:fldCharType="separate"/>
        </w:r>
        <w:r w:rsidR="00E278D4">
          <w:rPr>
            <w:noProof/>
          </w:rPr>
          <w:t>6</w:t>
        </w:r>
        <w:r>
          <w:fldChar w:fldCharType="end"/>
        </w:r>
      </w:p>
    </w:sdtContent>
  </w:sdt>
  <w:p w:rsidR="00F3178C" w:rsidRDefault="00F3178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81122"/>
    <w:multiLevelType w:val="hybridMultilevel"/>
    <w:tmpl w:val="5BA8C7AC"/>
    <w:lvl w:ilvl="0" w:tplc="0C50C948">
      <w:start w:val="1"/>
      <w:numFmt w:val="decimal"/>
      <w:lvlText w:val="%1."/>
      <w:lvlJc w:val="left"/>
      <w:pPr>
        <w:ind w:left="720" w:hanging="360"/>
      </w:pPr>
      <w:rPr>
        <w:rFonts w:ascii="Courier New" w:hAnsi="Courier New" w:cs="Courier New"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580C4D"/>
    <w:multiLevelType w:val="hybridMultilevel"/>
    <w:tmpl w:val="3E803C2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04D1D89"/>
    <w:multiLevelType w:val="hybridMultilevel"/>
    <w:tmpl w:val="EF3EE2D2"/>
    <w:lvl w:ilvl="0" w:tplc="00C27DC8">
      <w:start w:val="1"/>
      <w:numFmt w:val="decimal"/>
      <w:lvlText w:val="%1."/>
      <w:lvlJc w:val="left"/>
      <w:pPr>
        <w:ind w:left="1407" w:hanging="84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99B4A27"/>
    <w:multiLevelType w:val="hybridMultilevel"/>
    <w:tmpl w:val="E946C4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32C7D"/>
    <w:rsid w:val="000037DE"/>
    <w:rsid w:val="00151FE1"/>
    <w:rsid w:val="001D26AC"/>
    <w:rsid w:val="0024542A"/>
    <w:rsid w:val="002C4D94"/>
    <w:rsid w:val="003B580F"/>
    <w:rsid w:val="003F7708"/>
    <w:rsid w:val="004049B6"/>
    <w:rsid w:val="00432C7D"/>
    <w:rsid w:val="00461F3A"/>
    <w:rsid w:val="00464E32"/>
    <w:rsid w:val="0047665D"/>
    <w:rsid w:val="004E1413"/>
    <w:rsid w:val="004E6BCF"/>
    <w:rsid w:val="00525D07"/>
    <w:rsid w:val="00572E4D"/>
    <w:rsid w:val="00576026"/>
    <w:rsid w:val="00743BE7"/>
    <w:rsid w:val="0075541A"/>
    <w:rsid w:val="00933D28"/>
    <w:rsid w:val="00AC6277"/>
    <w:rsid w:val="00AE3289"/>
    <w:rsid w:val="00BC015C"/>
    <w:rsid w:val="00BD3046"/>
    <w:rsid w:val="00C1104C"/>
    <w:rsid w:val="00C118B5"/>
    <w:rsid w:val="00DD0385"/>
    <w:rsid w:val="00DE0952"/>
    <w:rsid w:val="00E278D4"/>
    <w:rsid w:val="00E50742"/>
    <w:rsid w:val="00E925BB"/>
    <w:rsid w:val="00F26E0D"/>
    <w:rsid w:val="00F3178C"/>
    <w:rsid w:val="00F85F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BE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61F3A"/>
    <w:pPr>
      <w:keepNext/>
      <w:widowControl/>
      <w:autoSpaceDE/>
      <w:autoSpaceDN/>
      <w:adjustRightInd/>
      <w:jc w:val="center"/>
      <w:outlineLvl w:val="0"/>
    </w:pPr>
    <w:rPr>
      <w:rFonts w:ascii="Arial" w:hAnsi="Arial"/>
      <w:sz w:val="24"/>
    </w:rPr>
  </w:style>
  <w:style w:type="paragraph" w:styleId="2">
    <w:name w:val="heading 2"/>
    <w:basedOn w:val="a"/>
    <w:next w:val="a"/>
    <w:link w:val="20"/>
    <w:qFormat/>
    <w:rsid w:val="00461F3A"/>
    <w:pPr>
      <w:keepNext/>
      <w:widowControl/>
      <w:autoSpaceDE/>
      <w:autoSpaceDN/>
      <w:adjustRightInd/>
      <w:jc w:val="center"/>
      <w:outlineLvl w:val="1"/>
    </w:pPr>
    <w:rPr>
      <w:rFonts w:ascii="Arial" w:hAnsi="Arial"/>
      <w:b/>
      <w:smallCap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3B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43BE7"/>
    <w:rPr>
      <w:rFonts w:ascii="Tahoma" w:hAnsi="Tahoma" w:cs="Tahoma"/>
      <w:sz w:val="16"/>
      <w:szCs w:val="16"/>
    </w:rPr>
  </w:style>
  <w:style w:type="character" w:customStyle="1" w:styleId="a5">
    <w:name w:val="Текст выноски Знак"/>
    <w:basedOn w:val="a0"/>
    <w:link w:val="a4"/>
    <w:uiPriority w:val="99"/>
    <w:semiHidden/>
    <w:rsid w:val="00743BE7"/>
    <w:rPr>
      <w:rFonts w:ascii="Tahoma" w:eastAsia="Times New Roman" w:hAnsi="Tahoma" w:cs="Tahoma"/>
      <w:sz w:val="16"/>
      <w:szCs w:val="16"/>
      <w:lang w:eastAsia="ru-RU"/>
    </w:rPr>
  </w:style>
  <w:style w:type="paragraph" w:customStyle="1" w:styleId="ConsPlusNonformat">
    <w:name w:val="ConsPlusNonformat"/>
    <w:uiPriority w:val="99"/>
    <w:rsid w:val="00743B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C118B5"/>
    <w:pPr>
      <w:ind w:left="720"/>
      <w:contextualSpacing/>
    </w:pPr>
  </w:style>
  <w:style w:type="character" w:customStyle="1" w:styleId="10">
    <w:name w:val="Заголовок 1 Знак"/>
    <w:basedOn w:val="a0"/>
    <w:link w:val="1"/>
    <w:rsid w:val="00461F3A"/>
    <w:rPr>
      <w:rFonts w:ascii="Arial" w:eastAsia="Times New Roman" w:hAnsi="Arial" w:cs="Times New Roman"/>
      <w:sz w:val="24"/>
      <w:szCs w:val="20"/>
      <w:lang w:eastAsia="ru-RU"/>
    </w:rPr>
  </w:style>
  <w:style w:type="character" w:customStyle="1" w:styleId="20">
    <w:name w:val="Заголовок 2 Знак"/>
    <w:basedOn w:val="a0"/>
    <w:link w:val="2"/>
    <w:rsid w:val="00461F3A"/>
    <w:rPr>
      <w:rFonts w:ascii="Arial" w:eastAsia="Times New Roman" w:hAnsi="Arial" w:cs="Times New Roman"/>
      <w:b/>
      <w:smallCaps/>
      <w:sz w:val="28"/>
      <w:szCs w:val="20"/>
    </w:rPr>
  </w:style>
  <w:style w:type="paragraph" w:styleId="a7">
    <w:name w:val="header"/>
    <w:basedOn w:val="a"/>
    <w:link w:val="a8"/>
    <w:uiPriority w:val="99"/>
    <w:rsid w:val="00461F3A"/>
    <w:pPr>
      <w:widowControl/>
      <w:tabs>
        <w:tab w:val="center" w:pos="4153"/>
        <w:tab w:val="right" w:pos="8306"/>
      </w:tabs>
      <w:autoSpaceDE/>
      <w:autoSpaceDN/>
      <w:adjustRightInd/>
    </w:pPr>
  </w:style>
  <w:style w:type="character" w:customStyle="1" w:styleId="a8">
    <w:name w:val="Верхний колонтитул Знак"/>
    <w:basedOn w:val="a0"/>
    <w:link w:val="a7"/>
    <w:uiPriority w:val="99"/>
    <w:rsid w:val="00461F3A"/>
    <w:rPr>
      <w:rFonts w:ascii="Times New Roman" w:eastAsia="Times New Roman" w:hAnsi="Times New Roman" w:cs="Times New Roman"/>
      <w:sz w:val="20"/>
      <w:szCs w:val="20"/>
      <w:lang w:eastAsia="ru-RU"/>
    </w:rPr>
  </w:style>
  <w:style w:type="character" w:styleId="a9">
    <w:name w:val="page number"/>
    <w:basedOn w:val="a0"/>
    <w:rsid w:val="00461F3A"/>
  </w:style>
  <w:style w:type="paragraph" w:customStyle="1" w:styleId="ENo">
    <w:name w:val="E?No?"/>
    <w:basedOn w:val="a"/>
    <w:rsid w:val="00461F3A"/>
    <w:pPr>
      <w:widowControl/>
      <w:autoSpaceDE/>
      <w:autoSpaceDN/>
      <w:adjustRightInd/>
      <w:ind w:firstLine="284"/>
      <w:jc w:val="both"/>
    </w:pPr>
    <w:rPr>
      <w:rFonts w:ascii="Arial" w:hAnsi="Arial"/>
    </w:rPr>
  </w:style>
  <w:style w:type="paragraph" w:customStyle="1" w:styleId="aa">
    <w:name w:val="подпись"/>
    <w:basedOn w:val="a"/>
    <w:rsid w:val="00461F3A"/>
    <w:pPr>
      <w:widowControl/>
      <w:overflowPunct w:val="0"/>
      <w:jc w:val="right"/>
      <w:textAlignment w:val="baseline"/>
    </w:pPr>
    <w:rPr>
      <w:sz w:val="28"/>
      <w:szCs w:val="28"/>
    </w:rPr>
  </w:style>
  <w:style w:type="paragraph" w:customStyle="1" w:styleId="11">
    <w:name w:val="Должность1"/>
    <w:basedOn w:val="a"/>
    <w:rsid w:val="00461F3A"/>
    <w:pPr>
      <w:widowControl/>
      <w:overflowPunct w:val="0"/>
      <w:textAlignment w:val="baseline"/>
    </w:pPr>
    <w:rPr>
      <w:sz w:val="28"/>
      <w:szCs w:val="28"/>
    </w:rPr>
  </w:style>
  <w:style w:type="paragraph" w:styleId="ab">
    <w:name w:val="footer"/>
    <w:basedOn w:val="a"/>
    <w:link w:val="ac"/>
    <w:rsid w:val="00461F3A"/>
    <w:pPr>
      <w:widowControl/>
      <w:tabs>
        <w:tab w:val="center" w:pos="4677"/>
        <w:tab w:val="right" w:pos="9355"/>
      </w:tabs>
      <w:autoSpaceDE/>
      <w:autoSpaceDN/>
      <w:adjustRightInd/>
    </w:pPr>
  </w:style>
  <w:style w:type="character" w:customStyle="1" w:styleId="ac">
    <w:name w:val="Нижний колонтитул Знак"/>
    <w:basedOn w:val="a0"/>
    <w:link w:val="ab"/>
    <w:rsid w:val="00461F3A"/>
    <w:rPr>
      <w:rFonts w:ascii="Times New Roman" w:eastAsia="Times New Roman" w:hAnsi="Times New Roman" w:cs="Times New Roman"/>
      <w:sz w:val="20"/>
      <w:szCs w:val="20"/>
      <w:lang w:eastAsia="ru-RU"/>
    </w:rPr>
  </w:style>
  <w:style w:type="paragraph" w:customStyle="1" w:styleId="ConsPlusNormal">
    <w:name w:val="ConsPlusNormal"/>
    <w:rsid w:val="00461F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Body Text"/>
    <w:basedOn w:val="a"/>
    <w:link w:val="ae"/>
    <w:uiPriority w:val="99"/>
    <w:rsid w:val="00461F3A"/>
    <w:pPr>
      <w:widowControl/>
      <w:jc w:val="both"/>
    </w:pPr>
    <w:rPr>
      <w:sz w:val="28"/>
      <w:szCs w:val="28"/>
    </w:rPr>
  </w:style>
  <w:style w:type="character" w:customStyle="1" w:styleId="ae">
    <w:name w:val="Основной текст Знак"/>
    <w:basedOn w:val="a0"/>
    <w:link w:val="ad"/>
    <w:uiPriority w:val="99"/>
    <w:rsid w:val="00461F3A"/>
    <w:rPr>
      <w:rFonts w:ascii="Times New Roman" w:eastAsia="Times New Roman" w:hAnsi="Times New Roman" w:cs="Times New Roman"/>
      <w:sz w:val="28"/>
      <w:szCs w:val="28"/>
    </w:rPr>
  </w:style>
  <w:style w:type="paragraph" w:styleId="21">
    <w:name w:val="Body Text 2"/>
    <w:basedOn w:val="a"/>
    <w:link w:val="22"/>
    <w:uiPriority w:val="99"/>
    <w:unhideWhenUsed/>
    <w:rsid w:val="00461F3A"/>
    <w:pPr>
      <w:widowControl/>
      <w:spacing w:after="120" w:line="480" w:lineRule="auto"/>
    </w:pPr>
    <w:rPr>
      <w:sz w:val="28"/>
      <w:szCs w:val="28"/>
    </w:rPr>
  </w:style>
  <w:style w:type="character" w:customStyle="1" w:styleId="22">
    <w:name w:val="Основной текст 2 Знак"/>
    <w:basedOn w:val="a0"/>
    <w:link w:val="21"/>
    <w:uiPriority w:val="99"/>
    <w:rsid w:val="00461F3A"/>
    <w:rPr>
      <w:rFonts w:ascii="Times New Roman" w:eastAsia="Times New Roman" w:hAnsi="Times New Roman" w:cs="Times New Roman"/>
      <w:sz w:val="28"/>
      <w:szCs w:val="28"/>
    </w:rPr>
  </w:style>
  <w:style w:type="paragraph" w:styleId="23">
    <w:name w:val="Body Text Indent 2"/>
    <w:basedOn w:val="a"/>
    <w:link w:val="24"/>
    <w:rsid w:val="00461F3A"/>
    <w:pPr>
      <w:widowControl/>
      <w:autoSpaceDE/>
      <w:autoSpaceDN/>
      <w:adjustRightInd/>
      <w:spacing w:after="120" w:line="480" w:lineRule="auto"/>
      <w:ind w:left="283"/>
    </w:pPr>
  </w:style>
  <w:style w:type="character" w:customStyle="1" w:styleId="24">
    <w:name w:val="Основной текст с отступом 2 Знак"/>
    <w:basedOn w:val="a0"/>
    <w:link w:val="23"/>
    <w:rsid w:val="00461F3A"/>
    <w:rPr>
      <w:rFonts w:ascii="Times New Roman" w:eastAsia="Times New Roman" w:hAnsi="Times New Roman" w:cs="Times New Roman"/>
      <w:sz w:val="20"/>
      <w:szCs w:val="20"/>
      <w:lang w:eastAsia="ru-RU"/>
    </w:rPr>
  </w:style>
  <w:style w:type="paragraph" w:styleId="af">
    <w:name w:val="Title"/>
    <w:basedOn w:val="a"/>
    <w:link w:val="af0"/>
    <w:uiPriority w:val="10"/>
    <w:qFormat/>
    <w:rsid w:val="00461F3A"/>
    <w:pPr>
      <w:autoSpaceDE/>
      <w:autoSpaceDN/>
      <w:adjustRightInd/>
      <w:ind w:firstLine="720"/>
      <w:jc w:val="center"/>
    </w:pPr>
    <w:rPr>
      <w:b/>
      <w:sz w:val="28"/>
    </w:rPr>
  </w:style>
  <w:style w:type="character" w:customStyle="1" w:styleId="af0">
    <w:name w:val="Название Знак"/>
    <w:basedOn w:val="a0"/>
    <w:link w:val="af"/>
    <w:uiPriority w:val="10"/>
    <w:rsid w:val="00461F3A"/>
    <w:rPr>
      <w:rFonts w:ascii="Times New Roman" w:eastAsia="Times New Roman" w:hAnsi="Times New Roman" w:cs="Times New Roman"/>
      <w:b/>
      <w:sz w:val="28"/>
      <w:szCs w:val="20"/>
    </w:rPr>
  </w:style>
  <w:style w:type="paragraph" w:customStyle="1" w:styleId="ConsNormal">
    <w:name w:val="ConsNormal"/>
    <w:rsid w:val="00461F3A"/>
    <w:pPr>
      <w:widowControl w:val="0"/>
      <w:suppressAutoHyphens/>
      <w:autoSpaceDE w:val="0"/>
      <w:spacing w:after="0" w:line="240" w:lineRule="auto"/>
      <w:ind w:firstLine="720"/>
    </w:pPr>
    <w:rPr>
      <w:rFonts w:ascii="Arial" w:eastAsia="Times New Roman" w:hAnsi="Arial" w:cs="Times New Roman"/>
      <w:sz w:val="20"/>
      <w:szCs w:val="20"/>
      <w:lang w:eastAsia="ar-SA"/>
    </w:rPr>
  </w:style>
  <w:style w:type="character" w:customStyle="1" w:styleId="25">
    <w:name w:val="Основной текст (2)"/>
    <w:rsid w:val="00461F3A"/>
    <w:rPr>
      <w:rFonts w:ascii="Sylfaen" w:eastAsia="Sylfaen" w:hAnsi="Sylfaen" w:cs="Sylfaen"/>
      <w:b w:val="0"/>
      <w:bCs w:val="0"/>
      <w:i w:val="0"/>
      <w:iCs w:val="0"/>
      <w:smallCaps w:val="0"/>
      <w:strike w:val="0"/>
      <w:color w:val="000000"/>
      <w:spacing w:val="0"/>
      <w:w w:val="100"/>
      <w:position w:val="0"/>
      <w:sz w:val="21"/>
      <w:szCs w:val="21"/>
      <w:u w:val="none"/>
      <w:lang w:val="ru-RU" w:eastAsia="ru-RU" w:bidi="ru-RU"/>
    </w:rPr>
  </w:style>
  <w:style w:type="paragraph" w:styleId="af1">
    <w:name w:val="Normal (Web)"/>
    <w:basedOn w:val="a"/>
    <w:uiPriority w:val="99"/>
    <w:unhideWhenUsed/>
    <w:rsid w:val="00461F3A"/>
    <w:pPr>
      <w:widowControl/>
      <w:autoSpaceDE/>
      <w:autoSpaceDN/>
      <w:adjustRightInd/>
      <w:spacing w:before="100" w:beforeAutospacing="1" w:after="100" w:afterAutospacing="1"/>
    </w:pPr>
    <w:rPr>
      <w:sz w:val="24"/>
      <w:szCs w:val="24"/>
    </w:rPr>
  </w:style>
  <w:style w:type="character" w:customStyle="1" w:styleId="26">
    <w:name w:val="Основной текст (2)_"/>
    <w:rsid w:val="00461F3A"/>
    <w:rPr>
      <w:rFonts w:ascii="Times New Roman" w:eastAsia="Times New Roman" w:hAnsi="Times New Roman" w:cs="Times New Roman"/>
      <w:b w:val="0"/>
      <w:bCs w:val="0"/>
      <w:i w:val="0"/>
      <w:iCs w:val="0"/>
      <w:smallCaps w:val="0"/>
      <w:strike w:val="0"/>
      <w:sz w:val="26"/>
      <w:szCs w:val="2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BE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61F3A"/>
    <w:pPr>
      <w:keepNext/>
      <w:widowControl/>
      <w:autoSpaceDE/>
      <w:autoSpaceDN/>
      <w:adjustRightInd/>
      <w:jc w:val="center"/>
      <w:outlineLvl w:val="0"/>
    </w:pPr>
    <w:rPr>
      <w:rFonts w:ascii="Arial" w:hAnsi="Arial"/>
      <w:sz w:val="24"/>
    </w:rPr>
  </w:style>
  <w:style w:type="paragraph" w:styleId="2">
    <w:name w:val="heading 2"/>
    <w:basedOn w:val="a"/>
    <w:next w:val="a"/>
    <w:link w:val="20"/>
    <w:qFormat/>
    <w:rsid w:val="00461F3A"/>
    <w:pPr>
      <w:keepNext/>
      <w:widowControl/>
      <w:autoSpaceDE/>
      <w:autoSpaceDN/>
      <w:adjustRightInd/>
      <w:jc w:val="center"/>
      <w:outlineLvl w:val="1"/>
    </w:pPr>
    <w:rPr>
      <w:rFonts w:ascii="Arial" w:hAnsi="Arial"/>
      <w:b/>
      <w:smallCaps/>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3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43BE7"/>
    <w:rPr>
      <w:rFonts w:ascii="Tahoma" w:hAnsi="Tahoma" w:cs="Tahoma"/>
      <w:sz w:val="16"/>
      <w:szCs w:val="16"/>
    </w:rPr>
  </w:style>
  <w:style w:type="character" w:customStyle="1" w:styleId="a5">
    <w:name w:val="Текст выноски Знак"/>
    <w:basedOn w:val="a0"/>
    <w:link w:val="a4"/>
    <w:uiPriority w:val="99"/>
    <w:semiHidden/>
    <w:rsid w:val="00743BE7"/>
    <w:rPr>
      <w:rFonts w:ascii="Tahoma" w:eastAsia="Times New Roman" w:hAnsi="Tahoma" w:cs="Tahoma"/>
      <w:sz w:val="16"/>
      <w:szCs w:val="16"/>
      <w:lang w:eastAsia="ru-RU"/>
    </w:rPr>
  </w:style>
  <w:style w:type="paragraph" w:customStyle="1" w:styleId="ConsPlusNonformat">
    <w:name w:val="ConsPlusNonformat"/>
    <w:uiPriority w:val="99"/>
    <w:rsid w:val="00743B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C118B5"/>
    <w:pPr>
      <w:ind w:left="720"/>
      <w:contextualSpacing/>
    </w:pPr>
  </w:style>
  <w:style w:type="character" w:customStyle="1" w:styleId="10">
    <w:name w:val="Заголовок 1 Знак"/>
    <w:basedOn w:val="a0"/>
    <w:link w:val="1"/>
    <w:rsid w:val="00461F3A"/>
    <w:rPr>
      <w:rFonts w:ascii="Arial" w:eastAsia="Times New Roman" w:hAnsi="Arial" w:cs="Times New Roman"/>
      <w:sz w:val="24"/>
      <w:szCs w:val="20"/>
      <w:lang w:eastAsia="ru-RU"/>
    </w:rPr>
  </w:style>
  <w:style w:type="character" w:customStyle="1" w:styleId="20">
    <w:name w:val="Заголовок 2 Знак"/>
    <w:basedOn w:val="a0"/>
    <w:link w:val="2"/>
    <w:rsid w:val="00461F3A"/>
    <w:rPr>
      <w:rFonts w:ascii="Arial" w:eastAsia="Times New Roman" w:hAnsi="Arial" w:cs="Times New Roman"/>
      <w:b/>
      <w:smallCaps/>
      <w:sz w:val="28"/>
      <w:szCs w:val="20"/>
      <w:lang w:val="x-none" w:eastAsia="x-none"/>
    </w:rPr>
  </w:style>
  <w:style w:type="paragraph" w:styleId="a7">
    <w:name w:val="header"/>
    <w:basedOn w:val="a"/>
    <w:link w:val="a8"/>
    <w:uiPriority w:val="99"/>
    <w:rsid w:val="00461F3A"/>
    <w:pPr>
      <w:widowControl/>
      <w:tabs>
        <w:tab w:val="center" w:pos="4153"/>
        <w:tab w:val="right" w:pos="8306"/>
      </w:tabs>
      <w:autoSpaceDE/>
      <w:autoSpaceDN/>
      <w:adjustRightInd/>
    </w:pPr>
  </w:style>
  <w:style w:type="character" w:customStyle="1" w:styleId="a8">
    <w:name w:val="Верхний колонтитул Знак"/>
    <w:basedOn w:val="a0"/>
    <w:link w:val="a7"/>
    <w:uiPriority w:val="99"/>
    <w:rsid w:val="00461F3A"/>
    <w:rPr>
      <w:rFonts w:ascii="Times New Roman" w:eastAsia="Times New Roman" w:hAnsi="Times New Roman" w:cs="Times New Roman"/>
      <w:sz w:val="20"/>
      <w:szCs w:val="20"/>
      <w:lang w:eastAsia="ru-RU"/>
    </w:rPr>
  </w:style>
  <w:style w:type="character" w:styleId="a9">
    <w:name w:val="page number"/>
    <w:basedOn w:val="a0"/>
    <w:rsid w:val="00461F3A"/>
  </w:style>
  <w:style w:type="paragraph" w:customStyle="1" w:styleId="ENo">
    <w:name w:val="E?No?"/>
    <w:basedOn w:val="a"/>
    <w:rsid w:val="00461F3A"/>
    <w:pPr>
      <w:widowControl/>
      <w:autoSpaceDE/>
      <w:autoSpaceDN/>
      <w:adjustRightInd/>
      <w:ind w:firstLine="284"/>
      <w:jc w:val="both"/>
    </w:pPr>
    <w:rPr>
      <w:rFonts w:ascii="Arial" w:hAnsi="Arial"/>
    </w:rPr>
  </w:style>
  <w:style w:type="paragraph" w:customStyle="1" w:styleId="aa">
    <w:name w:val="подпись"/>
    <w:basedOn w:val="a"/>
    <w:rsid w:val="00461F3A"/>
    <w:pPr>
      <w:widowControl/>
      <w:overflowPunct w:val="0"/>
      <w:jc w:val="right"/>
      <w:textAlignment w:val="baseline"/>
    </w:pPr>
    <w:rPr>
      <w:sz w:val="28"/>
      <w:szCs w:val="28"/>
    </w:rPr>
  </w:style>
  <w:style w:type="paragraph" w:customStyle="1" w:styleId="11">
    <w:name w:val="Должность1"/>
    <w:basedOn w:val="a"/>
    <w:rsid w:val="00461F3A"/>
    <w:pPr>
      <w:widowControl/>
      <w:overflowPunct w:val="0"/>
      <w:textAlignment w:val="baseline"/>
    </w:pPr>
    <w:rPr>
      <w:sz w:val="28"/>
      <w:szCs w:val="28"/>
    </w:rPr>
  </w:style>
  <w:style w:type="paragraph" w:styleId="ab">
    <w:name w:val="footer"/>
    <w:basedOn w:val="a"/>
    <w:link w:val="ac"/>
    <w:rsid w:val="00461F3A"/>
    <w:pPr>
      <w:widowControl/>
      <w:tabs>
        <w:tab w:val="center" w:pos="4677"/>
        <w:tab w:val="right" w:pos="9355"/>
      </w:tabs>
      <w:autoSpaceDE/>
      <w:autoSpaceDN/>
      <w:adjustRightInd/>
    </w:pPr>
  </w:style>
  <w:style w:type="character" w:customStyle="1" w:styleId="ac">
    <w:name w:val="Нижний колонтитул Знак"/>
    <w:basedOn w:val="a0"/>
    <w:link w:val="ab"/>
    <w:rsid w:val="00461F3A"/>
    <w:rPr>
      <w:rFonts w:ascii="Times New Roman" w:eastAsia="Times New Roman" w:hAnsi="Times New Roman" w:cs="Times New Roman"/>
      <w:sz w:val="20"/>
      <w:szCs w:val="20"/>
      <w:lang w:eastAsia="ru-RU"/>
    </w:rPr>
  </w:style>
  <w:style w:type="paragraph" w:customStyle="1" w:styleId="ConsPlusNormal">
    <w:name w:val="ConsPlusNormal"/>
    <w:rsid w:val="00461F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Body Text"/>
    <w:basedOn w:val="a"/>
    <w:link w:val="ae"/>
    <w:uiPriority w:val="99"/>
    <w:rsid w:val="00461F3A"/>
    <w:pPr>
      <w:widowControl/>
      <w:jc w:val="both"/>
    </w:pPr>
    <w:rPr>
      <w:sz w:val="28"/>
      <w:szCs w:val="28"/>
      <w:lang w:val="x-none" w:eastAsia="x-none"/>
    </w:rPr>
  </w:style>
  <w:style w:type="character" w:customStyle="1" w:styleId="ae">
    <w:name w:val="Основной текст Знак"/>
    <w:basedOn w:val="a0"/>
    <w:link w:val="ad"/>
    <w:uiPriority w:val="99"/>
    <w:rsid w:val="00461F3A"/>
    <w:rPr>
      <w:rFonts w:ascii="Times New Roman" w:eastAsia="Times New Roman" w:hAnsi="Times New Roman" w:cs="Times New Roman"/>
      <w:sz w:val="28"/>
      <w:szCs w:val="28"/>
      <w:lang w:val="x-none" w:eastAsia="x-none"/>
    </w:rPr>
  </w:style>
  <w:style w:type="paragraph" w:styleId="21">
    <w:name w:val="Body Text 2"/>
    <w:basedOn w:val="a"/>
    <w:link w:val="22"/>
    <w:uiPriority w:val="99"/>
    <w:unhideWhenUsed/>
    <w:rsid w:val="00461F3A"/>
    <w:pPr>
      <w:widowControl/>
      <w:spacing w:after="120" w:line="480" w:lineRule="auto"/>
    </w:pPr>
    <w:rPr>
      <w:sz w:val="28"/>
      <w:szCs w:val="28"/>
      <w:lang w:val="x-none" w:eastAsia="x-none"/>
    </w:rPr>
  </w:style>
  <w:style w:type="character" w:customStyle="1" w:styleId="22">
    <w:name w:val="Основной текст 2 Знак"/>
    <w:basedOn w:val="a0"/>
    <w:link w:val="21"/>
    <w:uiPriority w:val="99"/>
    <w:rsid w:val="00461F3A"/>
    <w:rPr>
      <w:rFonts w:ascii="Times New Roman" w:eastAsia="Times New Roman" w:hAnsi="Times New Roman" w:cs="Times New Roman"/>
      <w:sz w:val="28"/>
      <w:szCs w:val="28"/>
      <w:lang w:val="x-none" w:eastAsia="x-none"/>
    </w:rPr>
  </w:style>
  <w:style w:type="paragraph" w:styleId="23">
    <w:name w:val="Body Text Indent 2"/>
    <w:basedOn w:val="a"/>
    <w:link w:val="24"/>
    <w:rsid w:val="00461F3A"/>
    <w:pPr>
      <w:widowControl/>
      <w:autoSpaceDE/>
      <w:autoSpaceDN/>
      <w:adjustRightInd/>
      <w:spacing w:after="120" w:line="480" w:lineRule="auto"/>
      <w:ind w:left="283"/>
    </w:pPr>
  </w:style>
  <w:style w:type="character" w:customStyle="1" w:styleId="24">
    <w:name w:val="Основной текст с отступом 2 Знак"/>
    <w:basedOn w:val="a0"/>
    <w:link w:val="23"/>
    <w:rsid w:val="00461F3A"/>
    <w:rPr>
      <w:rFonts w:ascii="Times New Roman" w:eastAsia="Times New Roman" w:hAnsi="Times New Roman" w:cs="Times New Roman"/>
      <w:sz w:val="20"/>
      <w:szCs w:val="20"/>
      <w:lang w:eastAsia="ru-RU"/>
    </w:rPr>
  </w:style>
  <w:style w:type="paragraph" w:styleId="af">
    <w:name w:val="Title"/>
    <w:basedOn w:val="a"/>
    <w:link w:val="af0"/>
    <w:uiPriority w:val="10"/>
    <w:qFormat/>
    <w:rsid w:val="00461F3A"/>
    <w:pPr>
      <w:autoSpaceDE/>
      <w:autoSpaceDN/>
      <w:adjustRightInd/>
      <w:ind w:firstLine="720"/>
      <w:jc w:val="center"/>
    </w:pPr>
    <w:rPr>
      <w:b/>
      <w:sz w:val="28"/>
      <w:lang w:val="x-none" w:eastAsia="x-none"/>
    </w:rPr>
  </w:style>
  <w:style w:type="character" w:customStyle="1" w:styleId="af0">
    <w:name w:val="Название Знак"/>
    <w:basedOn w:val="a0"/>
    <w:link w:val="af"/>
    <w:uiPriority w:val="10"/>
    <w:rsid w:val="00461F3A"/>
    <w:rPr>
      <w:rFonts w:ascii="Times New Roman" w:eastAsia="Times New Roman" w:hAnsi="Times New Roman" w:cs="Times New Roman"/>
      <w:b/>
      <w:sz w:val="28"/>
      <w:szCs w:val="20"/>
      <w:lang w:val="x-none" w:eastAsia="x-none"/>
    </w:rPr>
  </w:style>
  <w:style w:type="paragraph" w:customStyle="1" w:styleId="ConsNormal">
    <w:name w:val="ConsNormal"/>
    <w:rsid w:val="00461F3A"/>
    <w:pPr>
      <w:widowControl w:val="0"/>
      <w:suppressAutoHyphens/>
      <w:autoSpaceDE w:val="0"/>
      <w:spacing w:after="0" w:line="240" w:lineRule="auto"/>
      <w:ind w:firstLine="720"/>
    </w:pPr>
    <w:rPr>
      <w:rFonts w:ascii="Arial" w:eastAsia="Times New Roman" w:hAnsi="Arial" w:cs="Times New Roman"/>
      <w:sz w:val="20"/>
      <w:szCs w:val="20"/>
      <w:lang w:eastAsia="ar-SA"/>
    </w:rPr>
  </w:style>
  <w:style w:type="character" w:customStyle="1" w:styleId="25">
    <w:name w:val="Основной текст (2)"/>
    <w:rsid w:val="00461F3A"/>
    <w:rPr>
      <w:rFonts w:ascii="Sylfaen" w:eastAsia="Sylfaen" w:hAnsi="Sylfaen" w:cs="Sylfaen"/>
      <w:b w:val="0"/>
      <w:bCs w:val="0"/>
      <w:i w:val="0"/>
      <w:iCs w:val="0"/>
      <w:smallCaps w:val="0"/>
      <w:strike w:val="0"/>
      <w:color w:val="000000"/>
      <w:spacing w:val="0"/>
      <w:w w:val="100"/>
      <w:position w:val="0"/>
      <w:sz w:val="21"/>
      <w:szCs w:val="21"/>
      <w:u w:val="none"/>
      <w:lang w:val="ru-RU" w:eastAsia="ru-RU" w:bidi="ru-RU"/>
    </w:rPr>
  </w:style>
  <w:style w:type="paragraph" w:styleId="af1">
    <w:name w:val="Normal (Web)"/>
    <w:basedOn w:val="a"/>
    <w:uiPriority w:val="99"/>
    <w:unhideWhenUsed/>
    <w:rsid w:val="00461F3A"/>
    <w:pPr>
      <w:widowControl/>
      <w:autoSpaceDE/>
      <w:autoSpaceDN/>
      <w:adjustRightInd/>
      <w:spacing w:before="100" w:beforeAutospacing="1" w:after="100" w:afterAutospacing="1"/>
    </w:pPr>
    <w:rPr>
      <w:sz w:val="24"/>
      <w:szCs w:val="24"/>
    </w:rPr>
  </w:style>
  <w:style w:type="character" w:customStyle="1" w:styleId="26">
    <w:name w:val="Основной текст (2)_"/>
    <w:rsid w:val="00461F3A"/>
    <w:rPr>
      <w:rFonts w:ascii="Times New Roman" w:eastAsia="Times New Roman" w:hAnsi="Times New Roman" w:cs="Times New Roman"/>
      <w:b w:val="0"/>
      <w:bCs w:val="0"/>
      <w:i w:val="0"/>
      <w:iCs w:val="0"/>
      <w:smallCaps w:val="0"/>
      <w:strike w:val="0"/>
      <w:sz w:val="26"/>
      <w:szCs w:val="26"/>
      <w:u w:val="none"/>
    </w:rPr>
  </w:style>
</w:styles>
</file>

<file path=word/webSettings.xml><?xml version="1.0" encoding="utf-8"?>
<w:webSettings xmlns:r="http://schemas.openxmlformats.org/officeDocument/2006/relationships" xmlns:w="http://schemas.openxmlformats.org/wordprocessingml/2006/main">
  <w:divs>
    <w:div w:id="161188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8</Pages>
  <Words>1501</Words>
  <Characters>8560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dc:creator>
  <cp:keywords/>
  <dc:description/>
  <cp:lastModifiedBy>Сапожкова</cp:lastModifiedBy>
  <cp:revision>17</cp:revision>
  <cp:lastPrinted>2021-12-10T10:54:00Z</cp:lastPrinted>
  <dcterms:created xsi:type="dcterms:W3CDTF">2021-12-09T05:05:00Z</dcterms:created>
  <dcterms:modified xsi:type="dcterms:W3CDTF">2021-12-16T06:12:00Z</dcterms:modified>
</cp:coreProperties>
</file>